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2FB4" w14:textId="1C69778E" w:rsidR="00BB5780" w:rsidRPr="00A650CA" w:rsidRDefault="00BB5780" w:rsidP="00693FD9">
      <w:pPr>
        <w:tabs>
          <w:tab w:val="left" w:pos="2265"/>
          <w:tab w:val="left" w:pos="7305"/>
        </w:tabs>
        <w:spacing w:before="120" w:after="0"/>
        <w:ind w:right="-7"/>
        <w:rPr>
          <w:rFonts w:ascii="Times New Roman" w:eastAsia="Times New Roman" w:hAnsi="Times New Roman" w:cs="Times New Roman"/>
          <w:sz w:val="24"/>
          <w:szCs w:val="24"/>
        </w:rPr>
      </w:pPr>
      <w:r w:rsidRPr="00A650C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Pr="00A650CA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ab/>
      </w:r>
    </w:p>
    <w:p w14:paraId="637877E7" w14:textId="54924A2E" w:rsidR="008D66DB" w:rsidRDefault="0033171C" w:rsidP="001B1E2E">
      <w:pPr>
        <w:tabs>
          <w:tab w:val="left" w:pos="851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ЗА</w:t>
      </w:r>
      <w:r w:rsidR="008D66DB" w:rsidRPr="00331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0E7">
        <w:rPr>
          <w:rFonts w:ascii="Times New Roman" w:hAnsi="Times New Roman" w:cs="Times New Roman"/>
          <w:b/>
          <w:sz w:val="24"/>
          <w:szCs w:val="24"/>
        </w:rPr>
        <w:t xml:space="preserve">ДОПУСТИМОСТ НА </w:t>
      </w:r>
      <w:r w:rsidR="008D66DB" w:rsidRPr="0033171C">
        <w:rPr>
          <w:rFonts w:ascii="Times New Roman" w:hAnsi="Times New Roman" w:cs="Times New Roman"/>
          <w:b/>
          <w:sz w:val="24"/>
          <w:szCs w:val="24"/>
        </w:rPr>
        <w:t>МЕСТНИТЕ ИНИЦИАТИВНИ ГРУПИ</w:t>
      </w:r>
      <w:r w:rsidR="009E10E7">
        <w:rPr>
          <w:rFonts w:ascii="Times New Roman" w:hAnsi="Times New Roman" w:cs="Times New Roman"/>
          <w:b/>
          <w:sz w:val="24"/>
          <w:szCs w:val="24"/>
        </w:rPr>
        <w:t xml:space="preserve"> ЗА ПРОГРАМЕН ПЕРИОД 2023 – 2027 Г.</w:t>
      </w:r>
    </w:p>
    <w:p w14:paraId="5C2D88B5" w14:textId="77777777" w:rsidR="009E10E7" w:rsidRPr="0033171C" w:rsidRDefault="009E10E7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0E4EEA" w14:textId="5D93EAB7" w:rsidR="00430478" w:rsidRPr="00430478" w:rsidRDefault="00430478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495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DC74D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DC74D0">
        <w:rPr>
          <w:rFonts w:ascii="Times New Roman" w:hAnsi="Times New Roman" w:cs="Times New Roman"/>
          <w:b/>
          <w:sz w:val="24"/>
          <w:szCs w:val="24"/>
        </w:rPr>
        <w:t xml:space="preserve">Изисквания към структурата на </w:t>
      </w:r>
      <w:r w:rsidRPr="00737283">
        <w:rPr>
          <w:rFonts w:ascii="Times New Roman" w:hAnsi="Times New Roman" w:cs="Times New Roman"/>
          <w:b/>
          <w:sz w:val="24"/>
          <w:szCs w:val="24"/>
        </w:rPr>
        <w:t>юридическото лице</w:t>
      </w:r>
    </w:p>
    <w:p w14:paraId="2F4516C7" w14:textId="00768BA6" w:rsidR="00816300" w:rsidRDefault="008D66DB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66DB">
        <w:rPr>
          <w:rFonts w:ascii="Times New Roman" w:hAnsi="Times New Roman" w:cs="Times New Roman"/>
          <w:sz w:val="24"/>
          <w:szCs w:val="24"/>
          <w:lang w:val="x-none"/>
        </w:rPr>
        <w:t>Местн</w:t>
      </w:r>
      <w:r w:rsidRPr="008D66DB">
        <w:rPr>
          <w:rFonts w:ascii="Times New Roman" w:hAnsi="Times New Roman" w:cs="Times New Roman"/>
          <w:sz w:val="24"/>
          <w:szCs w:val="24"/>
        </w:rPr>
        <w:t>а</w:t>
      </w:r>
      <w:r w:rsidRPr="008D66DB">
        <w:rPr>
          <w:rFonts w:ascii="Times New Roman" w:hAnsi="Times New Roman" w:cs="Times New Roman"/>
          <w:sz w:val="24"/>
          <w:szCs w:val="24"/>
          <w:lang w:val="x-none"/>
        </w:rPr>
        <w:t>та инициативна група е юридическо лице с нестопанска цел за осъществяване на общественополезна дейност, регистрирано като сдружение по Закона за юридическите лица с нестопанска цел</w:t>
      </w:r>
      <w:r w:rsidR="009C006F">
        <w:rPr>
          <w:rFonts w:ascii="Times New Roman" w:hAnsi="Times New Roman" w:cs="Times New Roman"/>
          <w:sz w:val="24"/>
          <w:szCs w:val="24"/>
        </w:rPr>
        <w:t xml:space="preserve"> (ЗЮЛНЦ)</w:t>
      </w:r>
      <w:r w:rsidRPr="008D66DB">
        <w:rPr>
          <w:rFonts w:ascii="Times New Roman" w:hAnsi="Times New Roman" w:cs="Times New Roman"/>
          <w:sz w:val="24"/>
          <w:szCs w:val="24"/>
          <w:lang w:val="x-none"/>
        </w:rPr>
        <w:t>, което представлява публично-частно партньорство</w:t>
      </w:r>
      <w:r w:rsidR="009C006F">
        <w:rPr>
          <w:rFonts w:ascii="Times New Roman" w:hAnsi="Times New Roman" w:cs="Times New Roman"/>
          <w:sz w:val="24"/>
          <w:szCs w:val="24"/>
        </w:rPr>
        <w:t xml:space="preserve"> с представители на широк кръг заинтересовани лица от територията на неговото действие. Юридическото лице</w:t>
      </w:r>
      <w:r w:rsidR="00816300">
        <w:rPr>
          <w:rFonts w:ascii="Times New Roman" w:hAnsi="Times New Roman" w:cs="Times New Roman"/>
          <w:sz w:val="24"/>
          <w:szCs w:val="24"/>
        </w:rPr>
        <w:t xml:space="preserve"> </w:t>
      </w:r>
      <w:r w:rsidR="00816300" w:rsidRPr="00816300">
        <w:rPr>
          <w:rFonts w:ascii="Times New Roman" w:hAnsi="Times New Roman" w:cs="Times New Roman"/>
          <w:sz w:val="24"/>
          <w:szCs w:val="24"/>
        </w:rPr>
        <w:t xml:space="preserve">съдържа в наименованието си обозначението </w:t>
      </w:r>
      <w:r w:rsidR="00816300">
        <w:rPr>
          <w:rFonts w:ascii="Times New Roman" w:hAnsi="Times New Roman" w:cs="Times New Roman"/>
          <w:sz w:val="24"/>
          <w:szCs w:val="24"/>
        </w:rPr>
        <w:t>„</w:t>
      </w:r>
      <w:r w:rsidR="00816300" w:rsidRPr="00816300">
        <w:rPr>
          <w:rFonts w:ascii="Times New Roman" w:hAnsi="Times New Roman" w:cs="Times New Roman"/>
          <w:sz w:val="24"/>
          <w:szCs w:val="24"/>
        </w:rPr>
        <w:t>Местна инициативна група</w:t>
      </w:r>
      <w:r w:rsidR="00816300">
        <w:rPr>
          <w:rFonts w:ascii="Times New Roman" w:hAnsi="Times New Roman" w:cs="Times New Roman"/>
          <w:sz w:val="24"/>
          <w:szCs w:val="24"/>
        </w:rPr>
        <w:t>“</w:t>
      </w:r>
      <w:r w:rsidR="00816300" w:rsidRPr="00816300">
        <w:rPr>
          <w:rFonts w:ascii="Times New Roman" w:hAnsi="Times New Roman" w:cs="Times New Roman"/>
          <w:sz w:val="24"/>
          <w:szCs w:val="24"/>
        </w:rPr>
        <w:t xml:space="preserve">, или съкратено </w:t>
      </w:r>
      <w:r w:rsidR="00816300">
        <w:rPr>
          <w:rFonts w:ascii="Times New Roman" w:hAnsi="Times New Roman" w:cs="Times New Roman"/>
          <w:sz w:val="24"/>
          <w:szCs w:val="24"/>
        </w:rPr>
        <w:t>„</w:t>
      </w:r>
      <w:r w:rsidR="00816300" w:rsidRPr="00816300">
        <w:rPr>
          <w:rFonts w:ascii="Times New Roman" w:hAnsi="Times New Roman" w:cs="Times New Roman"/>
          <w:sz w:val="24"/>
          <w:szCs w:val="24"/>
        </w:rPr>
        <w:t>МИГ</w:t>
      </w:r>
      <w:r w:rsidR="00816300">
        <w:rPr>
          <w:rFonts w:ascii="Times New Roman" w:hAnsi="Times New Roman" w:cs="Times New Roman"/>
          <w:sz w:val="24"/>
          <w:szCs w:val="24"/>
        </w:rPr>
        <w:t>“</w:t>
      </w:r>
      <w:r w:rsidR="00816300" w:rsidRPr="00816300">
        <w:rPr>
          <w:rFonts w:ascii="Times New Roman" w:hAnsi="Times New Roman" w:cs="Times New Roman"/>
          <w:sz w:val="24"/>
          <w:szCs w:val="24"/>
        </w:rPr>
        <w:t xml:space="preserve">, </w:t>
      </w:r>
      <w:r w:rsidR="00816300">
        <w:rPr>
          <w:rFonts w:ascii="Times New Roman" w:hAnsi="Times New Roman" w:cs="Times New Roman"/>
          <w:sz w:val="24"/>
          <w:szCs w:val="24"/>
        </w:rPr>
        <w:t xml:space="preserve">както и </w:t>
      </w:r>
      <w:r w:rsidR="00816300" w:rsidRPr="00816300">
        <w:rPr>
          <w:rFonts w:ascii="Times New Roman" w:hAnsi="Times New Roman" w:cs="Times New Roman"/>
          <w:sz w:val="24"/>
          <w:szCs w:val="24"/>
        </w:rPr>
        <w:t>наименованието</w:t>
      </w:r>
      <w:r w:rsidR="00816300">
        <w:rPr>
          <w:rFonts w:ascii="Times New Roman" w:hAnsi="Times New Roman" w:cs="Times New Roman"/>
          <w:sz w:val="24"/>
          <w:szCs w:val="24"/>
        </w:rPr>
        <w:t>/ията</w:t>
      </w:r>
      <w:r w:rsidR="00816300" w:rsidRPr="00816300">
        <w:rPr>
          <w:rFonts w:ascii="Times New Roman" w:hAnsi="Times New Roman" w:cs="Times New Roman"/>
          <w:sz w:val="24"/>
          <w:szCs w:val="24"/>
        </w:rPr>
        <w:t xml:space="preserve"> на общината/ите на територията на действие на </w:t>
      </w:r>
      <w:r w:rsidR="00816300">
        <w:rPr>
          <w:rFonts w:ascii="Times New Roman" w:hAnsi="Times New Roman" w:cs="Times New Roman"/>
          <w:sz w:val="24"/>
          <w:szCs w:val="24"/>
        </w:rPr>
        <w:t xml:space="preserve">сдружението. </w:t>
      </w:r>
    </w:p>
    <w:p w14:paraId="7E27EC3D" w14:textId="6C79C610" w:rsidR="00816300" w:rsidRDefault="0081630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300">
        <w:rPr>
          <w:rFonts w:ascii="Times New Roman" w:hAnsi="Times New Roman" w:cs="Times New Roman"/>
          <w:sz w:val="24"/>
          <w:szCs w:val="24"/>
        </w:rPr>
        <w:t xml:space="preserve">Местната инициативна група 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има седалище и адрес на управление </w:t>
      </w:r>
      <w:r w:rsidR="009C006F">
        <w:rPr>
          <w:rFonts w:ascii="Times New Roman" w:hAnsi="Times New Roman" w:cs="Times New Roman"/>
          <w:sz w:val="24"/>
          <w:szCs w:val="24"/>
        </w:rPr>
        <w:t>в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816300">
        <w:rPr>
          <w:rFonts w:ascii="Times New Roman" w:hAnsi="Times New Roman" w:cs="Times New Roman"/>
          <w:b/>
          <w:sz w:val="24"/>
          <w:szCs w:val="24"/>
          <w:u w:val="single"/>
          <w:lang w:val="x-none"/>
        </w:rPr>
        <w:t>селския район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 в рамките на територията, на която осъществява дейността си</w:t>
      </w:r>
      <w:r w:rsidRPr="008163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Сдружението се учредява от </w:t>
      </w:r>
      <w:r w:rsidR="00886A01">
        <w:rPr>
          <w:rFonts w:ascii="Times New Roman" w:hAnsi="Times New Roman" w:cs="Times New Roman"/>
          <w:sz w:val="24"/>
          <w:szCs w:val="24"/>
        </w:rPr>
        <w:t xml:space="preserve">възможно най-широк кръг от </w:t>
      </w:r>
      <w:r w:rsidRPr="00816300">
        <w:rPr>
          <w:rFonts w:ascii="Times New Roman" w:hAnsi="Times New Roman" w:cs="Times New Roman"/>
          <w:sz w:val="24"/>
          <w:szCs w:val="24"/>
        </w:rPr>
        <w:t>представители на различни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816300">
        <w:rPr>
          <w:rFonts w:ascii="Times New Roman" w:hAnsi="Times New Roman" w:cs="Times New Roman"/>
          <w:sz w:val="24"/>
          <w:szCs w:val="24"/>
        </w:rPr>
        <w:t xml:space="preserve"> заинтересовани страни от местната общност, идентифицирани в </w:t>
      </w:r>
      <w:r w:rsidR="009C006F">
        <w:rPr>
          <w:rFonts w:ascii="Times New Roman" w:hAnsi="Times New Roman" w:cs="Times New Roman"/>
          <w:sz w:val="24"/>
          <w:szCs w:val="24"/>
        </w:rPr>
        <w:t xml:space="preserve">проучванията и </w:t>
      </w:r>
      <w:r w:rsidRPr="00816300">
        <w:rPr>
          <w:rFonts w:ascii="Times New Roman" w:hAnsi="Times New Roman" w:cs="Times New Roman"/>
          <w:sz w:val="24"/>
          <w:szCs w:val="24"/>
        </w:rPr>
        <w:t>анализ</w:t>
      </w:r>
      <w:r w:rsidR="009C006F">
        <w:rPr>
          <w:rFonts w:ascii="Times New Roman" w:hAnsi="Times New Roman" w:cs="Times New Roman"/>
          <w:sz w:val="24"/>
          <w:szCs w:val="24"/>
        </w:rPr>
        <w:t>ите</w:t>
      </w:r>
      <w:r w:rsidR="00886A01">
        <w:rPr>
          <w:rFonts w:ascii="Times New Roman" w:hAnsi="Times New Roman" w:cs="Times New Roman"/>
          <w:sz w:val="24"/>
          <w:szCs w:val="24"/>
        </w:rPr>
        <w:t xml:space="preserve"> към</w:t>
      </w:r>
      <w:r w:rsidRPr="00816300">
        <w:rPr>
          <w:rFonts w:ascii="Times New Roman" w:hAnsi="Times New Roman" w:cs="Times New Roman"/>
          <w:sz w:val="24"/>
          <w:szCs w:val="24"/>
        </w:rPr>
        <w:t xml:space="preserve"> стратегията за ВОМР, включително </w:t>
      </w:r>
      <w:r w:rsidR="00886A01">
        <w:rPr>
          <w:rFonts w:ascii="Times New Roman" w:hAnsi="Times New Roman" w:cs="Times New Roman"/>
          <w:sz w:val="24"/>
          <w:szCs w:val="24"/>
        </w:rPr>
        <w:t xml:space="preserve">представители на </w:t>
      </w:r>
      <w:r w:rsidRPr="00816300">
        <w:rPr>
          <w:rFonts w:ascii="Times New Roman" w:hAnsi="Times New Roman" w:cs="Times New Roman"/>
          <w:sz w:val="24"/>
          <w:szCs w:val="24"/>
        </w:rPr>
        <w:t>уязвими групи и малцинства (когато е приложимо</w:t>
      </w:r>
      <w:r>
        <w:rPr>
          <w:rFonts w:ascii="Times New Roman" w:hAnsi="Times New Roman" w:cs="Times New Roman"/>
          <w:sz w:val="24"/>
          <w:szCs w:val="24"/>
        </w:rPr>
        <w:t xml:space="preserve"> за територията на прилагането й</w:t>
      </w:r>
      <w:r w:rsidRPr="00816300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A01">
        <w:rPr>
          <w:rFonts w:ascii="Times New Roman" w:hAnsi="Times New Roman" w:cs="Times New Roman"/>
          <w:sz w:val="24"/>
          <w:szCs w:val="24"/>
        </w:rPr>
        <w:t xml:space="preserve">Членството в Колективния върховен орган на МИГ е доброволно и се осъществява по правилата, утвърдени в Устава на сдружението. </w:t>
      </w:r>
    </w:p>
    <w:p w14:paraId="16ED07BC" w14:textId="2FCEDED1" w:rsidR="00CA2C4B" w:rsidRPr="00FC46A2" w:rsidRDefault="00CA2C4B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30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естната инициативна група </w:t>
      </w:r>
      <w:r w:rsidRPr="009F211E">
        <w:rPr>
          <w:rFonts w:ascii="Times New Roman" w:hAnsi="Times New Roman" w:cs="Times New Roman"/>
          <w:sz w:val="24"/>
          <w:szCs w:val="24"/>
        </w:rPr>
        <w:t xml:space="preserve">има </w:t>
      </w:r>
      <w:r w:rsidR="00886A01" w:rsidRPr="009F211E">
        <w:rPr>
          <w:rFonts w:ascii="Times New Roman" w:hAnsi="Times New Roman" w:cs="Times New Roman"/>
          <w:sz w:val="24"/>
          <w:szCs w:val="24"/>
        </w:rPr>
        <w:t>К</w:t>
      </w:r>
      <w:r w:rsidRPr="00FC46A2">
        <w:rPr>
          <w:rFonts w:ascii="Times New Roman" w:hAnsi="Times New Roman" w:cs="Times New Roman"/>
          <w:sz w:val="24"/>
          <w:szCs w:val="24"/>
        </w:rPr>
        <w:t>олективен върховен орган (</w:t>
      </w:r>
      <w:r w:rsidRPr="009F211E">
        <w:rPr>
          <w:rFonts w:ascii="Times New Roman" w:hAnsi="Times New Roman" w:cs="Times New Roman"/>
          <w:sz w:val="24"/>
          <w:szCs w:val="24"/>
        </w:rPr>
        <w:t>Общо събрание</w:t>
      </w:r>
      <w:r w:rsidRPr="00FC46A2">
        <w:rPr>
          <w:rFonts w:ascii="Times New Roman" w:hAnsi="Times New Roman" w:cs="Times New Roman"/>
          <w:sz w:val="24"/>
          <w:szCs w:val="24"/>
        </w:rPr>
        <w:t xml:space="preserve">), </w:t>
      </w:r>
      <w:r w:rsidRPr="009F211E">
        <w:rPr>
          <w:rFonts w:ascii="Times New Roman" w:hAnsi="Times New Roman" w:cs="Times New Roman"/>
          <w:sz w:val="24"/>
          <w:szCs w:val="24"/>
        </w:rPr>
        <w:t xml:space="preserve">в който </w:t>
      </w:r>
      <w:r w:rsidRPr="009F211E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задължително членуват </w:t>
      </w:r>
      <w:r w:rsidRPr="00FC46A2">
        <w:rPr>
          <w:rFonts w:ascii="Times New Roman" w:hAnsi="Times New Roman" w:cs="Times New Roman"/>
          <w:b/>
          <w:sz w:val="24"/>
          <w:szCs w:val="24"/>
          <w:u w:val="single"/>
        </w:rPr>
        <w:t>общината/ите от територията на действие на МИГ</w:t>
      </w:r>
      <w:r w:rsidRPr="009F211E">
        <w:rPr>
          <w:rFonts w:ascii="Times New Roman" w:hAnsi="Times New Roman" w:cs="Times New Roman"/>
          <w:sz w:val="24"/>
          <w:szCs w:val="24"/>
        </w:rPr>
        <w:t>. Ч</w:t>
      </w:r>
      <w:r w:rsidRPr="00FC46A2">
        <w:rPr>
          <w:rFonts w:ascii="Times New Roman" w:hAnsi="Times New Roman" w:cs="Times New Roman"/>
          <w:sz w:val="24"/>
          <w:szCs w:val="24"/>
        </w:rPr>
        <w:t xml:space="preserve">ленове на </w:t>
      </w:r>
      <w:r w:rsidR="00886A01" w:rsidRPr="009F211E">
        <w:rPr>
          <w:rFonts w:ascii="Times New Roman" w:hAnsi="Times New Roman" w:cs="Times New Roman"/>
          <w:sz w:val="24"/>
          <w:szCs w:val="24"/>
        </w:rPr>
        <w:t>К</w:t>
      </w:r>
      <w:r w:rsidRPr="00FC46A2">
        <w:rPr>
          <w:rFonts w:ascii="Times New Roman" w:hAnsi="Times New Roman" w:cs="Times New Roman"/>
          <w:sz w:val="24"/>
          <w:szCs w:val="24"/>
        </w:rPr>
        <w:t xml:space="preserve">олективния върховен орган </w:t>
      </w:r>
      <w:r w:rsidR="00886A01" w:rsidRPr="009F211E">
        <w:rPr>
          <w:rFonts w:ascii="Times New Roman" w:hAnsi="Times New Roman" w:cs="Times New Roman"/>
          <w:sz w:val="24"/>
          <w:szCs w:val="24"/>
        </w:rPr>
        <w:t>са</w:t>
      </w:r>
      <w:r w:rsidRPr="00FC46A2">
        <w:rPr>
          <w:rFonts w:ascii="Times New Roman" w:hAnsi="Times New Roman" w:cs="Times New Roman"/>
          <w:sz w:val="24"/>
          <w:szCs w:val="24"/>
        </w:rPr>
        <w:t>:</w:t>
      </w:r>
    </w:p>
    <w:p w14:paraId="1E4E7D35" w14:textId="77777777" w:rsidR="00CA2C4B" w:rsidRPr="00816300" w:rsidRDefault="00CA2C4B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300">
        <w:rPr>
          <w:rFonts w:ascii="Times New Roman" w:hAnsi="Times New Roman" w:cs="Times New Roman"/>
          <w:sz w:val="24"/>
          <w:szCs w:val="24"/>
        </w:rPr>
        <w:t>1.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 физически лица, които са с постоянен адрес и/или работят на територията на действие на МИГ</w:t>
      </w:r>
      <w:r w:rsidRPr="00816300">
        <w:rPr>
          <w:rFonts w:ascii="Times New Roman" w:hAnsi="Times New Roman" w:cs="Times New Roman"/>
          <w:sz w:val="24"/>
          <w:szCs w:val="24"/>
        </w:rPr>
        <w:t>;</w:t>
      </w:r>
    </w:p>
    <w:p w14:paraId="44261FCA" w14:textId="77777777" w:rsidR="00CA2C4B" w:rsidRPr="00816300" w:rsidRDefault="00CA2C4B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816300">
        <w:rPr>
          <w:rFonts w:ascii="Times New Roman" w:hAnsi="Times New Roman" w:cs="Times New Roman"/>
          <w:sz w:val="24"/>
          <w:szCs w:val="24"/>
        </w:rPr>
        <w:t xml:space="preserve">2. 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>юридически лица със седалище и адрес на управление на територията на действие на МИГ;</w:t>
      </w:r>
    </w:p>
    <w:p w14:paraId="059E5171" w14:textId="6EF3C74C" w:rsidR="00CA2C4B" w:rsidRPr="00816300" w:rsidRDefault="00CA2C4B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300">
        <w:rPr>
          <w:rFonts w:ascii="Times New Roman" w:hAnsi="Times New Roman" w:cs="Times New Roman"/>
          <w:sz w:val="24"/>
          <w:szCs w:val="24"/>
        </w:rPr>
        <w:t>3.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 клон</w:t>
      </w:r>
      <w:r w:rsidRPr="00816300">
        <w:rPr>
          <w:rFonts w:ascii="Times New Roman" w:hAnsi="Times New Roman" w:cs="Times New Roman"/>
          <w:sz w:val="24"/>
          <w:szCs w:val="24"/>
        </w:rPr>
        <w:t>ове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 на юридическ</w:t>
      </w:r>
      <w:r w:rsidRPr="00816300">
        <w:rPr>
          <w:rFonts w:ascii="Times New Roman" w:hAnsi="Times New Roman" w:cs="Times New Roman"/>
          <w:sz w:val="24"/>
          <w:szCs w:val="24"/>
        </w:rPr>
        <w:t>и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 лиц</w:t>
      </w:r>
      <w:r w:rsidRPr="00816300">
        <w:rPr>
          <w:rFonts w:ascii="Times New Roman" w:hAnsi="Times New Roman" w:cs="Times New Roman"/>
          <w:sz w:val="24"/>
          <w:szCs w:val="24"/>
        </w:rPr>
        <w:t>а</w:t>
      </w:r>
      <w:r w:rsidRPr="00816300">
        <w:rPr>
          <w:rFonts w:ascii="Times New Roman" w:hAnsi="Times New Roman" w:cs="Times New Roman"/>
          <w:sz w:val="24"/>
          <w:szCs w:val="24"/>
          <w:lang w:val="x-none"/>
        </w:rPr>
        <w:t xml:space="preserve">, ако клонът е регистриран на територията на действие на МИГ най-малко 5 години преди подаване на </w:t>
      </w:r>
      <w:r w:rsidR="00DA268C">
        <w:rPr>
          <w:rFonts w:ascii="Times New Roman" w:hAnsi="Times New Roman" w:cs="Times New Roman"/>
          <w:sz w:val="24"/>
          <w:szCs w:val="24"/>
        </w:rPr>
        <w:t xml:space="preserve">формуляра за </w:t>
      </w:r>
      <w:r w:rsidR="00162F67">
        <w:rPr>
          <w:rFonts w:ascii="Times New Roman" w:hAnsi="Times New Roman" w:cs="Times New Roman"/>
          <w:sz w:val="24"/>
          <w:szCs w:val="24"/>
        </w:rPr>
        <w:t>одобрение на стратегия за ВОМР</w:t>
      </w:r>
      <w:r w:rsidRPr="00816300">
        <w:rPr>
          <w:rFonts w:ascii="Times New Roman" w:hAnsi="Times New Roman" w:cs="Times New Roman"/>
          <w:sz w:val="24"/>
          <w:szCs w:val="24"/>
        </w:rPr>
        <w:t>.</w:t>
      </w:r>
    </w:p>
    <w:p w14:paraId="2DAC621D" w14:textId="4E5E5175" w:rsidR="00CA276C" w:rsidRDefault="00CA2C4B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2C4B">
        <w:rPr>
          <w:rFonts w:ascii="Times New Roman" w:hAnsi="Times New Roman" w:cs="Times New Roman"/>
          <w:sz w:val="24"/>
          <w:szCs w:val="24"/>
        </w:rPr>
        <w:t xml:space="preserve">Местната инициативна група има </w:t>
      </w:r>
      <w:r w:rsidR="00886A01">
        <w:rPr>
          <w:rFonts w:ascii="Times New Roman" w:hAnsi="Times New Roman" w:cs="Times New Roman"/>
          <w:sz w:val="24"/>
          <w:szCs w:val="24"/>
        </w:rPr>
        <w:t>и К</w:t>
      </w:r>
      <w:r w:rsidRPr="00CA2C4B">
        <w:rPr>
          <w:rFonts w:ascii="Times New Roman" w:hAnsi="Times New Roman" w:cs="Times New Roman"/>
          <w:sz w:val="24"/>
          <w:szCs w:val="24"/>
        </w:rPr>
        <w:t xml:space="preserve">олективен управителен орган </w:t>
      </w:r>
      <w:r w:rsidRPr="00CA2C4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A2C4B">
        <w:rPr>
          <w:rFonts w:ascii="Times New Roman" w:hAnsi="Times New Roman" w:cs="Times New Roman"/>
          <w:sz w:val="24"/>
          <w:szCs w:val="24"/>
        </w:rPr>
        <w:t>Управителен съвет</w:t>
      </w:r>
      <w:r w:rsidRPr="00CA2C4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A2C4B">
        <w:rPr>
          <w:rFonts w:ascii="Times New Roman" w:hAnsi="Times New Roman" w:cs="Times New Roman"/>
          <w:sz w:val="24"/>
          <w:szCs w:val="24"/>
        </w:rPr>
        <w:t xml:space="preserve">, </w:t>
      </w:r>
      <w:r w:rsidR="00CA276C">
        <w:rPr>
          <w:rFonts w:ascii="Times New Roman" w:hAnsi="Times New Roman" w:cs="Times New Roman"/>
          <w:sz w:val="24"/>
          <w:szCs w:val="24"/>
        </w:rPr>
        <w:t xml:space="preserve">който включва </w:t>
      </w:r>
      <w:r w:rsidR="00CA276C" w:rsidRPr="00A830D5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CA276C" w:rsidRPr="00A830D5">
        <w:rPr>
          <w:rFonts w:ascii="Times New Roman" w:hAnsi="Times New Roman" w:cs="Times New Roman"/>
          <w:b/>
          <w:sz w:val="24"/>
          <w:szCs w:val="24"/>
          <w:u w:val="single"/>
          <w:lang w:val="x-none"/>
        </w:rPr>
        <w:t>по-малко от 5 лица</w:t>
      </w:r>
      <w:r w:rsidR="00CA276C" w:rsidRPr="00A830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276C" w:rsidRPr="00CA276C">
        <w:rPr>
          <w:rFonts w:ascii="Times New Roman" w:hAnsi="Times New Roman" w:cs="Times New Roman"/>
          <w:sz w:val="24"/>
          <w:szCs w:val="24"/>
        </w:rPr>
        <w:t>с</w:t>
      </w:r>
      <w:r w:rsidR="00CA276C" w:rsidRPr="00CA276C">
        <w:rPr>
          <w:rFonts w:ascii="Times New Roman" w:hAnsi="Times New Roman" w:cs="Times New Roman"/>
          <w:sz w:val="24"/>
          <w:szCs w:val="24"/>
          <w:lang w:val="x-none"/>
        </w:rPr>
        <w:t xml:space="preserve"> постоянен адрес и/или </w:t>
      </w:r>
      <w:r w:rsidR="00CA276C" w:rsidRPr="00CA276C">
        <w:rPr>
          <w:rFonts w:ascii="Times New Roman" w:hAnsi="Times New Roman" w:cs="Times New Roman"/>
          <w:sz w:val="24"/>
          <w:szCs w:val="24"/>
        </w:rPr>
        <w:t>месторабота</w:t>
      </w:r>
      <w:r w:rsidR="00CA276C" w:rsidRPr="00CA276C">
        <w:rPr>
          <w:rFonts w:ascii="Times New Roman" w:hAnsi="Times New Roman" w:cs="Times New Roman"/>
          <w:sz w:val="24"/>
          <w:szCs w:val="24"/>
          <w:lang w:val="x-none"/>
        </w:rPr>
        <w:t xml:space="preserve"> на територията на действие на МИГ, когато </w:t>
      </w:r>
      <w:r w:rsidR="00CA276C" w:rsidRPr="00CA276C">
        <w:rPr>
          <w:rFonts w:ascii="Times New Roman" w:hAnsi="Times New Roman" w:cs="Times New Roman"/>
          <w:sz w:val="24"/>
          <w:szCs w:val="24"/>
        </w:rPr>
        <w:t xml:space="preserve">същите </w:t>
      </w:r>
      <w:r w:rsidR="00CA276C" w:rsidRPr="00CA276C">
        <w:rPr>
          <w:rFonts w:ascii="Times New Roman" w:hAnsi="Times New Roman" w:cs="Times New Roman"/>
          <w:sz w:val="24"/>
          <w:szCs w:val="24"/>
          <w:lang w:val="x-none"/>
        </w:rPr>
        <w:t xml:space="preserve">са физически лица, или имат седалище и адрес на управление на територията на действие на МИГ, когато </w:t>
      </w:r>
      <w:r w:rsidR="00886A01">
        <w:rPr>
          <w:rFonts w:ascii="Times New Roman" w:hAnsi="Times New Roman" w:cs="Times New Roman"/>
          <w:sz w:val="24"/>
          <w:szCs w:val="24"/>
        </w:rPr>
        <w:t xml:space="preserve">същите </w:t>
      </w:r>
      <w:r w:rsidR="00CA276C" w:rsidRPr="00CA276C">
        <w:rPr>
          <w:rFonts w:ascii="Times New Roman" w:hAnsi="Times New Roman" w:cs="Times New Roman"/>
          <w:sz w:val="24"/>
          <w:szCs w:val="24"/>
          <w:lang w:val="x-none"/>
        </w:rPr>
        <w:t>са юридически лица</w:t>
      </w:r>
      <w:r w:rsidR="00CA276C" w:rsidRPr="00CA276C">
        <w:rPr>
          <w:rFonts w:ascii="Times New Roman" w:hAnsi="Times New Roman" w:cs="Times New Roman"/>
          <w:sz w:val="24"/>
          <w:szCs w:val="24"/>
        </w:rPr>
        <w:t>.</w:t>
      </w:r>
      <w:r w:rsidR="00B917E7">
        <w:rPr>
          <w:rFonts w:ascii="Times New Roman" w:hAnsi="Times New Roman" w:cs="Times New Roman"/>
          <w:sz w:val="24"/>
          <w:szCs w:val="24"/>
        </w:rPr>
        <w:t xml:space="preserve"> Членовете на </w:t>
      </w:r>
      <w:r w:rsidR="00886A01">
        <w:rPr>
          <w:rFonts w:ascii="Times New Roman" w:hAnsi="Times New Roman" w:cs="Times New Roman"/>
          <w:sz w:val="24"/>
          <w:szCs w:val="24"/>
        </w:rPr>
        <w:t>К</w:t>
      </w:r>
      <w:r w:rsidR="00B917E7">
        <w:rPr>
          <w:rFonts w:ascii="Times New Roman" w:hAnsi="Times New Roman" w:cs="Times New Roman"/>
          <w:sz w:val="24"/>
          <w:szCs w:val="24"/>
        </w:rPr>
        <w:t xml:space="preserve">олективния управителен орган на МИГ се излъчват от членовете на </w:t>
      </w:r>
      <w:r w:rsidR="00886A01">
        <w:rPr>
          <w:rFonts w:ascii="Times New Roman" w:hAnsi="Times New Roman" w:cs="Times New Roman"/>
          <w:sz w:val="24"/>
          <w:szCs w:val="24"/>
        </w:rPr>
        <w:t>К</w:t>
      </w:r>
      <w:r w:rsidR="00B917E7">
        <w:rPr>
          <w:rFonts w:ascii="Times New Roman" w:hAnsi="Times New Roman" w:cs="Times New Roman"/>
          <w:sz w:val="24"/>
          <w:szCs w:val="24"/>
        </w:rPr>
        <w:t xml:space="preserve">олективния върховен орган като ги представляват по закон или по пълномощие. </w:t>
      </w:r>
      <w:r w:rsidR="00D73953">
        <w:rPr>
          <w:rFonts w:ascii="Times New Roman" w:hAnsi="Times New Roman" w:cs="Times New Roman"/>
          <w:sz w:val="24"/>
          <w:szCs w:val="24"/>
        </w:rPr>
        <w:t xml:space="preserve">Колективният управителен орган на МИГ се ръководи от председател, който е и законен </w:t>
      </w:r>
      <w:r w:rsidR="00D73953">
        <w:rPr>
          <w:rFonts w:ascii="Times New Roman" w:hAnsi="Times New Roman" w:cs="Times New Roman"/>
          <w:sz w:val="24"/>
          <w:szCs w:val="24"/>
        </w:rPr>
        <w:lastRenderedPageBreak/>
        <w:t>представляващ на сдружението. У</w:t>
      </w:r>
      <w:r w:rsidR="00705D0D">
        <w:rPr>
          <w:rFonts w:ascii="Times New Roman" w:hAnsi="Times New Roman" w:cs="Times New Roman"/>
          <w:sz w:val="24"/>
          <w:szCs w:val="24"/>
        </w:rPr>
        <w:t>правителният съвет</w:t>
      </w:r>
      <w:r w:rsidR="00D73953">
        <w:rPr>
          <w:rFonts w:ascii="Times New Roman" w:hAnsi="Times New Roman" w:cs="Times New Roman"/>
          <w:sz w:val="24"/>
          <w:szCs w:val="24"/>
        </w:rPr>
        <w:t xml:space="preserve"> може да из</w:t>
      </w:r>
      <w:r w:rsidR="00705D0D">
        <w:rPr>
          <w:rFonts w:ascii="Times New Roman" w:hAnsi="Times New Roman" w:cs="Times New Roman"/>
          <w:sz w:val="24"/>
          <w:szCs w:val="24"/>
        </w:rPr>
        <w:t>лъчи</w:t>
      </w:r>
      <w:r w:rsidR="00D73953">
        <w:rPr>
          <w:rFonts w:ascii="Times New Roman" w:hAnsi="Times New Roman" w:cs="Times New Roman"/>
          <w:sz w:val="24"/>
          <w:szCs w:val="24"/>
        </w:rPr>
        <w:t xml:space="preserve"> и заместник – председател от своите членове, който изпълнява функциите на председателя в негово отс</w:t>
      </w:r>
      <w:r w:rsidR="00D36D13">
        <w:rPr>
          <w:rFonts w:ascii="Times New Roman" w:hAnsi="Times New Roman" w:cs="Times New Roman"/>
          <w:sz w:val="24"/>
          <w:szCs w:val="24"/>
        </w:rPr>
        <w:t>ъ</w:t>
      </w:r>
      <w:r w:rsidR="00705D0D">
        <w:rPr>
          <w:rFonts w:ascii="Times New Roman" w:hAnsi="Times New Roman" w:cs="Times New Roman"/>
          <w:sz w:val="24"/>
          <w:szCs w:val="24"/>
        </w:rPr>
        <w:t>с</w:t>
      </w:r>
      <w:r w:rsidR="00D73953">
        <w:rPr>
          <w:rFonts w:ascii="Times New Roman" w:hAnsi="Times New Roman" w:cs="Times New Roman"/>
          <w:sz w:val="24"/>
          <w:szCs w:val="24"/>
        </w:rPr>
        <w:t xml:space="preserve">твие.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2"/>
      </w:tblGrid>
      <w:tr w:rsidR="004F0100" w14:paraId="597F0764" w14:textId="77777777" w:rsidTr="004F0100">
        <w:tc>
          <w:tcPr>
            <w:tcW w:w="9922" w:type="dxa"/>
            <w:shd w:val="clear" w:color="auto" w:fill="D9D9D9" w:themeFill="background1" w:themeFillShade="D9"/>
          </w:tcPr>
          <w:p w14:paraId="79C36ECF" w14:textId="2B9C14B7" w:rsidR="004F0100" w:rsidRDefault="000A21BD" w:rsidP="007E5654">
            <w:pPr>
              <w:tabs>
                <w:tab w:val="left" w:pos="851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Важно </w:t>
            </w:r>
            <w:r w:rsidR="004F0100" w:rsidRPr="00816300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953">
              <w:rPr>
                <w:rFonts w:ascii="Times New Roman" w:hAnsi="Times New Roman" w:cs="Times New Roman"/>
                <w:sz w:val="24"/>
                <w:szCs w:val="24"/>
              </w:rPr>
              <w:t>Броят на п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>редставителите на трите основни сектор</w:t>
            </w:r>
            <w:r w:rsidR="00D7395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 xml:space="preserve"> от заинтересованите </w:t>
            </w:r>
            <w:r w:rsidR="005A28C3">
              <w:rPr>
                <w:rFonts w:ascii="Times New Roman" w:hAnsi="Times New Roman" w:cs="Times New Roman"/>
                <w:sz w:val="24"/>
                <w:szCs w:val="24"/>
              </w:rPr>
              <w:t>страни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 xml:space="preserve"> – публичен, стопански и нестопански не мо</w:t>
            </w:r>
            <w:r w:rsidR="00D73953">
              <w:rPr>
                <w:rFonts w:ascii="Times New Roman" w:hAnsi="Times New Roman" w:cs="Times New Roman"/>
                <w:sz w:val="24"/>
                <w:szCs w:val="24"/>
              </w:rPr>
              <w:t>же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 xml:space="preserve"> да превишава </w:t>
            </w:r>
            <w:r w:rsidR="004F0100" w:rsidRPr="00816300">
              <w:rPr>
                <w:rFonts w:ascii="Times New Roman" w:hAnsi="Times New Roman" w:cs="Times New Roman"/>
                <w:sz w:val="24"/>
                <w:szCs w:val="24"/>
              </w:rPr>
              <w:t xml:space="preserve">49 на сто от 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 xml:space="preserve">правата на </w:t>
            </w:r>
            <w:r w:rsidR="004F0100" w:rsidRPr="00816300">
              <w:rPr>
                <w:rFonts w:ascii="Times New Roman" w:hAnsi="Times New Roman" w:cs="Times New Roman"/>
                <w:sz w:val="24"/>
                <w:szCs w:val="24"/>
              </w:rPr>
              <w:t xml:space="preserve">глас 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>в органите на управление на МИГ</w:t>
            </w:r>
            <w:r w:rsidR="00D72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8D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72F5C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>олективния върховен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F5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>олективния управителен орган</w:t>
            </w:r>
            <w:r w:rsidR="00D72F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F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0100" w:rsidRPr="00816300">
              <w:rPr>
                <w:rFonts w:ascii="Times New Roman" w:hAnsi="Times New Roman" w:cs="Times New Roman"/>
                <w:sz w:val="24"/>
                <w:szCs w:val="24"/>
              </w:rPr>
              <w:t>ъгласно чл. 28, ал. 1 от Закона за юридическите лица с нестопанска цел</w:t>
            </w:r>
            <w:r w:rsidR="00D72F5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72F5C" w:rsidRPr="00D72F5C">
              <w:rPr>
                <w:rFonts w:ascii="Times New Roman" w:hAnsi="Times New Roman" w:cs="Times New Roman"/>
                <w:sz w:val="24"/>
                <w:szCs w:val="24"/>
              </w:rPr>
              <w:t>секи член на общото събрание има право на един глас</w:t>
            </w:r>
            <w:r w:rsidR="004F01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EEE">
              <w:rPr>
                <w:rFonts w:ascii="Times New Roman" w:hAnsi="Times New Roman" w:cs="Times New Roman"/>
                <w:sz w:val="24"/>
                <w:szCs w:val="24"/>
              </w:rPr>
              <w:t>Съгласно чл. 32, ал. 4 от ЗЮ</w:t>
            </w:r>
            <w:r w:rsidR="006309A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E12EEE">
              <w:rPr>
                <w:rFonts w:ascii="Times New Roman" w:hAnsi="Times New Roman" w:cs="Times New Roman"/>
                <w:sz w:val="24"/>
                <w:szCs w:val="24"/>
              </w:rPr>
              <w:t>НЦ р</w:t>
            </w:r>
            <w:r w:rsidR="00E12EEE" w:rsidRPr="00E12EEE">
              <w:rPr>
                <w:rFonts w:ascii="Times New Roman" w:hAnsi="Times New Roman" w:cs="Times New Roman"/>
                <w:sz w:val="24"/>
                <w:szCs w:val="24"/>
              </w:rPr>
              <w:t xml:space="preserve">ешенията </w:t>
            </w:r>
            <w:r w:rsidR="00E12EEE">
              <w:rPr>
                <w:rFonts w:ascii="Times New Roman" w:hAnsi="Times New Roman" w:cs="Times New Roman"/>
                <w:sz w:val="24"/>
                <w:szCs w:val="24"/>
              </w:rPr>
              <w:t xml:space="preserve">на колективния управителен орган </w:t>
            </w:r>
            <w:r w:rsidR="00E12EEE" w:rsidRPr="00E12EEE">
              <w:rPr>
                <w:rFonts w:ascii="Times New Roman" w:hAnsi="Times New Roman" w:cs="Times New Roman"/>
                <w:sz w:val="24"/>
                <w:szCs w:val="24"/>
              </w:rPr>
              <w:t>се вземат с мнозинство от присъстващите</w:t>
            </w:r>
            <w:r w:rsidR="00E12E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14:paraId="1E2412EE" w14:textId="77777777" w:rsidR="00E12EEE" w:rsidRDefault="00E12EEE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3D606A0" w14:textId="77777777" w:rsidR="0081541B" w:rsidRDefault="004F010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 удостоверяване на изискванията за допустимост на членовете на </w:t>
      </w:r>
      <w:r w:rsidR="00F2746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олективния върховен орган, </w:t>
      </w:r>
      <w:r w:rsidR="00F2746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олективния управителен орган и </w:t>
      </w:r>
      <w:r w:rsidR="00F2746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онтролния орган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ако </w:t>
      </w:r>
      <w:r w:rsidR="00F27466">
        <w:rPr>
          <w:rFonts w:ascii="Times New Roman" w:hAnsi="Times New Roman" w:cs="Times New Roman"/>
          <w:sz w:val="24"/>
          <w:szCs w:val="24"/>
        </w:rPr>
        <w:t>такъв е предвиден в Устава на МИГ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27466">
        <w:rPr>
          <w:rFonts w:ascii="Times New Roman" w:hAnsi="Times New Roman" w:cs="Times New Roman"/>
          <w:sz w:val="24"/>
          <w:szCs w:val="24"/>
        </w:rPr>
        <w:t>сдружението</w:t>
      </w:r>
      <w:r>
        <w:rPr>
          <w:rFonts w:ascii="Times New Roman" w:hAnsi="Times New Roman" w:cs="Times New Roman"/>
          <w:sz w:val="24"/>
          <w:szCs w:val="24"/>
        </w:rPr>
        <w:t xml:space="preserve"> следва да разполага с цялата налична документация, свързана с допустимостта на членовете </w:t>
      </w:r>
      <w:r w:rsidR="00974ECF">
        <w:rPr>
          <w:rFonts w:ascii="Times New Roman" w:hAnsi="Times New Roman" w:cs="Times New Roman"/>
          <w:sz w:val="24"/>
          <w:szCs w:val="24"/>
        </w:rPr>
        <w:t>– удостоверения за постоянен адрес, справки от Агенцията по вписвания, протоколи и решения за представителство и/или упълномощаване</w:t>
      </w:r>
      <w:r w:rsidR="0081541B">
        <w:rPr>
          <w:rFonts w:ascii="Times New Roman" w:hAnsi="Times New Roman" w:cs="Times New Roman"/>
          <w:sz w:val="24"/>
          <w:szCs w:val="24"/>
        </w:rPr>
        <w:t>, декларации, документация за трудови правоотношения</w:t>
      </w:r>
      <w:r w:rsidR="00974ECF">
        <w:rPr>
          <w:rFonts w:ascii="Times New Roman" w:hAnsi="Times New Roman" w:cs="Times New Roman"/>
          <w:sz w:val="24"/>
          <w:szCs w:val="24"/>
        </w:rPr>
        <w:t xml:space="preserve"> и </w:t>
      </w:r>
      <w:r w:rsidR="00F27466">
        <w:rPr>
          <w:rFonts w:ascii="Times New Roman" w:hAnsi="Times New Roman" w:cs="Times New Roman"/>
          <w:sz w:val="24"/>
          <w:szCs w:val="24"/>
        </w:rPr>
        <w:t>др</w:t>
      </w:r>
      <w:r w:rsidR="00974E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223118" w14:textId="0B34AD24" w:rsidR="00B2400C" w:rsidRDefault="00B5701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B2400C">
        <w:rPr>
          <w:rFonts w:ascii="Times New Roman" w:hAnsi="Times New Roman" w:cs="Times New Roman"/>
          <w:sz w:val="24"/>
          <w:szCs w:val="24"/>
        </w:rPr>
        <w:t xml:space="preserve">ИГ следва да изготвят </w:t>
      </w:r>
      <w:r w:rsidR="00493DB7">
        <w:rPr>
          <w:rFonts w:ascii="Times New Roman" w:hAnsi="Times New Roman" w:cs="Times New Roman"/>
          <w:sz w:val="24"/>
          <w:szCs w:val="24"/>
        </w:rPr>
        <w:t xml:space="preserve">и </w:t>
      </w:r>
      <w:r w:rsidR="0033171C">
        <w:rPr>
          <w:rFonts w:ascii="Times New Roman" w:hAnsi="Times New Roman" w:cs="Times New Roman"/>
          <w:sz w:val="24"/>
          <w:szCs w:val="24"/>
        </w:rPr>
        <w:t xml:space="preserve">при кандидатстване за одобрение на стратегия за ВОМР да </w:t>
      </w:r>
      <w:r>
        <w:rPr>
          <w:rFonts w:ascii="Times New Roman" w:hAnsi="Times New Roman" w:cs="Times New Roman"/>
          <w:sz w:val="24"/>
          <w:szCs w:val="24"/>
        </w:rPr>
        <w:t xml:space="preserve">приложат </w:t>
      </w:r>
      <w:r w:rsidR="00B2400C">
        <w:rPr>
          <w:rFonts w:ascii="Times New Roman" w:hAnsi="Times New Roman" w:cs="Times New Roman"/>
          <w:sz w:val="24"/>
          <w:szCs w:val="24"/>
        </w:rPr>
        <w:t>актуал</w:t>
      </w:r>
      <w:r>
        <w:rPr>
          <w:rFonts w:ascii="Times New Roman" w:hAnsi="Times New Roman" w:cs="Times New Roman"/>
          <w:sz w:val="24"/>
          <w:szCs w:val="24"/>
        </w:rPr>
        <w:t>ни</w:t>
      </w:r>
      <w:r w:rsidR="00B2400C">
        <w:rPr>
          <w:rFonts w:ascii="Times New Roman" w:hAnsi="Times New Roman" w:cs="Times New Roman"/>
          <w:sz w:val="24"/>
          <w:szCs w:val="24"/>
        </w:rPr>
        <w:t xml:space="preserve"> списъци на членовете на </w:t>
      </w:r>
      <w:r w:rsidR="00493DB7">
        <w:rPr>
          <w:rFonts w:ascii="Times New Roman" w:hAnsi="Times New Roman" w:cs="Times New Roman"/>
          <w:sz w:val="24"/>
          <w:szCs w:val="24"/>
        </w:rPr>
        <w:t>К</w:t>
      </w:r>
      <w:r w:rsidR="00B2400C">
        <w:rPr>
          <w:rFonts w:ascii="Times New Roman" w:hAnsi="Times New Roman" w:cs="Times New Roman"/>
          <w:sz w:val="24"/>
          <w:szCs w:val="24"/>
        </w:rPr>
        <w:t xml:space="preserve">олективния върховен орган и </w:t>
      </w:r>
      <w:r w:rsidR="00493DB7">
        <w:rPr>
          <w:rFonts w:ascii="Times New Roman" w:hAnsi="Times New Roman" w:cs="Times New Roman"/>
          <w:sz w:val="24"/>
          <w:szCs w:val="24"/>
        </w:rPr>
        <w:t>К</w:t>
      </w:r>
      <w:r w:rsidR="00B2400C">
        <w:rPr>
          <w:rFonts w:ascii="Times New Roman" w:hAnsi="Times New Roman" w:cs="Times New Roman"/>
          <w:sz w:val="24"/>
          <w:szCs w:val="24"/>
        </w:rPr>
        <w:t>олективния управителен орган</w:t>
      </w:r>
      <w:r w:rsidR="00493DB7">
        <w:rPr>
          <w:rFonts w:ascii="Times New Roman" w:hAnsi="Times New Roman" w:cs="Times New Roman"/>
          <w:sz w:val="24"/>
          <w:szCs w:val="24"/>
        </w:rPr>
        <w:t xml:space="preserve"> (и Контролния </w:t>
      </w:r>
      <w:r>
        <w:rPr>
          <w:rFonts w:ascii="Times New Roman" w:hAnsi="Times New Roman" w:cs="Times New Roman"/>
          <w:sz w:val="24"/>
          <w:szCs w:val="24"/>
        </w:rPr>
        <w:t>съвет</w:t>
      </w:r>
      <w:r w:rsidR="00493D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когато</w:t>
      </w:r>
      <w:r w:rsidR="00493DB7">
        <w:rPr>
          <w:rFonts w:ascii="Times New Roman" w:hAnsi="Times New Roman" w:cs="Times New Roman"/>
          <w:sz w:val="24"/>
          <w:szCs w:val="24"/>
        </w:rPr>
        <w:t xml:space="preserve"> е приложимо)</w:t>
      </w:r>
      <w:r w:rsidR="00B2400C">
        <w:rPr>
          <w:rFonts w:ascii="Times New Roman" w:hAnsi="Times New Roman" w:cs="Times New Roman"/>
          <w:sz w:val="24"/>
          <w:szCs w:val="24"/>
        </w:rPr>
        <w:t>, които съдържат най-малко следната информация:</w:t>
      </w:r>
    </w:p>
    <w:p w14:paraId="52CE2B5F" w14:textId="0F2C43EF" w:rsidR="00B2400C" w:rsidRPr="00B2400C" w:rsidRDefault="00B2400C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2400C">
        <w:rPr>
          <w:rFonts w:ascii="Times New Roman" w:hAnsi="Times New Roman" w:cs="Times New Roman"/>
          <w:sz w:val="24"/>
          <w:szCs w:val="24"/>
        </w:rPr>
        <w:t>за юридическите лица: наименование на юридическото лице, седалище и адрес на управление,</w:t>
      </w:r>
      <w:r w:rsidR="00B95110">
        <w:rPr>
          <w:rFonts w:ascii="Times New Roman" w:hAnsi="Times New Roman" w:cs="Times New Roman"/>
          <w:sz w:val="24"/>
          <w:szCs w:val="24"/>
        </w:rPr>
        <w:t xml:space="preserve"> БУЛСТАТ/ЕИК, </w:t>
      </w:r>
      <w:r w:rsidRPr="00B2400C">
        <w:rPr>
          <w:rFonts w:ascii="Times New Roman" w:hAnsi="Times New Roman" w:cs="Times New Roman"/>
          <w:sz w:val="24"/>
          <w:szCs w:val="24"/>
        </w:rPr>
        <w:t xml:space="preserve">сектор, на който лицето е представител в МИГ, заинтересована страна, идентифицирана в анализа на стратегията за ВОМР, включително уязвими групи и малцинства (когато е приложимо) на която лицето е представител, най-малко две имена (име и фамилия) на представляващия </w:t>
      </w:r>
      <w:r w:rsidR="00493DB7">
        <w:rPr>
          <w:rFonts w:ascii="Times New Roman" w:hAnsi="Times New Roman" w:cs="Times New Roman"/>
          <w:sz w:val="24"/>
          <w:szCs w:val="24"/>
        </w:rPr>
        <w:t xml:space="preserve">по закон </w:t>
      </w:r>
      <w:r w:rsidRPr="00B2400C">
        <w:rPr>
          <w:rFonts w:ascii="Times New Roman" w:hAnsi="Times New Roman" w:cs="Times New Roman"/>
          <w:sz w:val="24"/>
          <w:szCs w:val="24"/>
        </w:rPr>
        <w:t xml:space="preserve">юридическото лице, </w:t>
      </w:r>
      <w:r w:rsidR="00493DB7">
        <w:rPr>
          <w:rFonts w:ascii="Times New Roman" w:hAnsi="Times New Roman" w:cs="Times New Roman"/>
          <w:sz w:val="24"/>
          <w:szCs w:val="24"/>
        </w:rPr>
        <w:t xml:space="preserve">както и представляващия по пълномощие (ако е приложимо), </w:t>
      </w:r>
      <w:r w:rsidRPr="00B2400C">
        <w:rPr>
          <w:rFonts w:ascii="Times New Roman" w:hAnsi="Times New Roman" w:cs="Times New Roman"/>
          <w:sz w:val="24"/>
          <w:szCs w:val="24"/>
        </w:rPr>
        <w:t>данни за контакт (телефон и/или електронен адрес);</w:t>
      </w:r>
    </w:p>
    <w:p w14:paraId="4A62B101" w14:textId="0C2F8F0D" w:rsidR="00B2400C" w:rsidRPr="00B2400C" w:rsidRDefault="00B2400C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400C">
        <w:rPr>
          <w:rFonts w:ascii="Times New Roman" w:hAnsi="Times New Roman" w:cs="Times New Roman"/>
          <w:sz w:val="24"/>
          <w:szCs w:val="24"/>
        </w:rPr>
        <w:t>б) за физическите лица: най-малко две имена (име и фамилия), данни за постоянен адрес или месторабота, сектор, на който лицето е представител в МИГ,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400C">
        <w:rPr>
          <w:rFonts w:ascii="Times New Roman" w:hAnsi="Times New Roman" w:cs="Times New Roman"/>
          <w:sz w:val="24"/>
          <w:szCs w:val="24"/>
        </w:rPr>
        <w:t>заинтересована страна, идентифицирана в анализа на стратегията за ВОМР, включително уязвими групи и малцинства (когато е приложимо)</w:t>
      </w:r>
      <w:r w:rsidR="00FC2F52">
        <w:rPr>
          <w:rFonts w:ascii="Times New Roman" w:hAnsi="Times New Roman" w:cs="Times New Roman"/>
          <w:sz w:val="24"/>
          <w:szCs w:val="24"/>
        </w:rPr>
        <w:t>,</w:t>
      </w:r>
      <w:r w:rsidRPr="00B2400C">
        <w:rPr>
          <w:rFonts w:ascii="Times New Roman" w:hAnsi="Times New Roman" w:cs="Times New Roman"/>
          <w:sz w:val="24"/>
          <w:szCs w:val="24"/>
        </w:rPr>
        <w:t xml:space="preserve"> на която лицето е представител, данни за контакт (телефон и/или електронен адрес);</w:t>
      </w:r>
    </w:p>
    <w:p w14:paraId="0421A0A9" w14:textId="60E4DF5C" w:rsidR="00816300" w:rsidRDefault="00B2400C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400C">
        <w:rPr>
          <w:rFonts w:ascii="Times New Roman" w:hAnsi="Times New Roman" w:cs="Times New Roman"/>
          <w:sz w:val="24"/>
          <w:szCs w:val="24"/>
        </w:rPr>
        <w:t xml:space="preserve">в) дял на </w:t>
      </w:r>
      <w:r w:rsidR="00FC2F52">
        <w:rPr>
          <w:rFonts w:ascii="Times New Roman" w:hAnsi="Times New Roman" w:cs="Times New Roman"/>
          <w:sz w:val="24"/>
          <w:szCs w:val="24"/>
        </w:rPr>
        <w:t xml:space="preserve">отделните сектори – на </w:t>
      </w:r>
      <w:r w:rsidRPr="00B2400C">
        <w:rPr>
          <w:rFonts w:ascii="Times New Roman" w:hAnsi="Times New Roman" w:cs="Times New Roman"/>
          <w:sz w:val="24"/>
          <w:szCs w:val="24"/>
        </w:rPr>
        <w:t xml:space="preserve">представителите на публичния, стопанския сектор и нестопанския сектор в </w:t>
      </w:r>
      <w:r w:rsidR="00FC2F52">
        <w:rPr>
          <w:rFonts w:ascii="Times New Roman" w:hAnsi="Times New Roman" w:cs="Times New Roman"/>
          <w:sz w:val="24"/>
          <w:szCs w:val="24"/>
        </w:rPr>
        <w:t>К</w:t>
      </w:r>
      <w:r w:rsidRPr="00B2400C">
        <w:rPr>
          <w:rFonts w:ascii="Times New Roman" w:hAnsi="Times New Roman" w:cs="Times New Roman"/>
          <w:sz w:val="24"/>
          <w:szCs w:val="24"/>
        </w:rPr>
        <w:t xml:space="preserve">олективния върховен орган и в </w:t>
      </w:r>
      <w:r w:rsidR="00FC2F52">
        <w:rPr>
          <w:rFonts w:ascii="Times New Roman" w:hAnsi="Times New Roman" w:cs="Times New Roman"/>
          <w:sz w:val="24"/>
          <w:szCs w:val="24"/>
        </w:rPr>
        <w:t>К</w:t>
      </w:r>
      <w:r w:rsidRPr="00B2400C">
        <w:rPr>
          <w:rFonts w:ascii="Times New Roman" w:hAnsi="Times New Roman" w:cs="Times New Roman"/>
          <w:sz w:val="24"/>
          <w:szCs w:val="24"/>
        </w:rPr>
        <w:t>олективния управителен орган на сдружението.</w:t>
      </w:r>
    </w:p>
    <w:p w14:paraId="5D7D39B7" w14:textId="7449D1E2" w:rsidR="007178ED" w:rsidRDefault="000A21BD" w:rsidP="007E56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Важно</w:t>
      </w:r>
      <w:r w:rsidR="00FC2F52" w:rsidRPr="00EF38DB">
        <w:rPr>
          <w:rFonts w:ascii="Times New Roman" w:hAnsi="Times New Roman" w:cs="Times New Roman"/>
          <w:b/>
          <w:sz w:val="24"/>
          <w:szCs w:val="24"/>
        </w:rPr>
        <w:t>!</w:t>
      </w:r>
      <w:r w:rsidR="00FC2F52">
        <w:rPr>
          <w:rFonts w:ascii="Times New Roman" w:hAnsi="Times New Roman" w:cs="Times New Roman"/>
          <w:sz w:val="24"/>
          <w:szCs w:val="24"/>
        </w:rPr>
        <w:t xml:space="preserve"> С</w:t>
      </w:r>
      <w:r w:rsidR="007178ED">
        <w:rPr>
          <w:rFonts w:ascii="Times New Roman" w:hAnsi="Times New Roman" w:cs="Times New Roman"/>
          <w:sz w:val="24"/>
          <w:szCs w:val="24"/>
        </w:rPr>
        <w:t xml:space="preserve">лед сключване на споразумение за изпълнение на стратегия за ВОМР всички </w:t>
      </w:r>
      <w:r w:rsidR="00FC2F52">
        <w:rPr>
          <w:rFonts w:ascii="Times New Roman" w:hAnsi="Times New Roman" w:cs="Times New Roman"/>
          <w:sz w:val="24"/>
          <w:szCs w:val="24"/>
        </w:rPr>
        <w:t xml:space="preserve">извършени </w:t>
      </w:r>
      <w:r w:rsidR="007178ED">
        <w:rPr>
          <w:rFonts w:ascii="Times New Roman" w:hAnsi="Times New Roman" w:cs="Times New Roman"/>
          <w:sz w:val="24"/>
          <w:szCs w:val="24"/>
        </w:rPr>
        <w:t xml:space="preserve">промени </w:t>
      </w:r>
      <w:r w:rsidR="00FC2F52">
        <w:rPr>
          <w:rFonts w:ascii="Times New Roman" w:hAnsi="Times New Roman" w:cs="Times New Roman"/>
          <w:sz w:val="24"/>
          <w:szCs w:val="24"/>
        </w:rPr>
        <w:t>в</w:t>
      </w:r>
      <w:r w:rsidR="007178ED">
        <w:rPr>
          <w:rFonts w:ascii="Times New Roman" w:hAnsi="Times New Roman" w:cs="Times New Roman"/>
          <w:sz w:val="24"/>
          <w:szCs w:val="24"/>
        </w:rPr>
        <w:t xml:space="preserve"> структурата и състава на органите на управление МИГ </w:t>
      </w:r>
      <w:r w:rsidR="00FC2F52">
        <w:rPr>
          <w:rFonts w:ascii="Times New Roman" w:hAnsi="Times New Roman" w:cs="Times New Roman"/>
          <w:sz w:val="24"/>
          <w:szCs w:val="24"/>
        </w:rPr>
        <w:t xml:space="preserve">– Колективния </w:t>
      </w:r>
      <w:r w:rsidR="00FC2F52">
        <w:rPr>
          <w:rFonts w:ascii="Times New Roman" w:hAnsi="Times New Roman" w:cs="Times New Roman"/>
          <w:sz w:val="24"/>
          <w:szCs w:val="24"/>
        </w:rPr>
        <w:lastRenderedPageBreak/>
        <w:t>върховен орган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FC2F52">
        <w:rPr>
          <w:rFonts w:ascii="Times New Roman" w:hAnsi="Times New Roman" w:cs="Times New Roman"/>
          <w:sz w:val="24"/>
          <w:szCs w:val="24"/>
        </w:rPr>
        <w:t xml:space="preserve"> Колективния управителен орган </w:t>
      </w:r>
      <w:r w:rsidR="007178ED">
        <w:rPr>
          <w:rFonts w:ascii="Times New Roman" w:hAnsi="Times New Roman" w:cs="Times New Roman"/>
          <w:sz w:val="24"/>
          <w:szCs w:val="24"/>
        </w:rPr>
        <w:t>подлежат на одобрение от УО на СПРЗСР</w:t>
      </w:r>
      <w:r w:rsidR="00FC2F52">
        <w:rPr>
          <w:rFonts w:ascii="Times New Roman" w:hAnsi="Times New Roman" w:cs="Times New Roman"/>
          <w:sz w:val="24"/>
          <w:szCs w:val="24"/>
        </w:rPr>
        <w:t xml:space="preserve"> 2023 – 2027 г</w:t>
      </w:r>
      <w:r w:rsidR="007178E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5E41280" w14:textId="0BCDC167" w:rsidR="008D66DB" w:rsidRPr="00C44397" w:rsidRDefault="004D7708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В допълнение на горепосочените условия, </w:t>
      </w:r>
      <w:r w:rsidR="00C14E95" w:rsidRPr="00C44397">
        <w:rPr>
          <w:rFonts w:ascii="Times New Roman" w:hAnsi="Times New Roman" w:cs="Times New Roman"/>
          <w:sz w:val="24"/>
          <w:szCs w:val="24"/>
        </w:rPr>
        <w:t>м</w:t>
      </w:r>
      <w:r w:rsidRPr="00C44397">
        <w:rPr>
          <w:rFonts w:ascii="Times New Roman" w:hAnsi="Times New Roman" w:cs="Times New Roman"/>
          <w:sz w:val="24"/>
          <w:szCs w:val="24"/>
        </w:rPr>
        <w:t xml:space="preserve">естната инициативна група, </w:t>
      </w:r>
      <w:r w:rsidR="00285ACC" w:rsidRPr="00C44397">
        <w:rPr>
          <w:rFonts w:ascii="Times New Roman" w:hAnsi="Times New Roman" w:cs="Times New Roman"/>
          <w:sz w:val="24"/>
          <w:szCs w:val="24"/>
        </w:rPr>
        <w:t xml:space="preserve">законният й представляващ, </w:t>
      </w:r>
      <w:r w:rsidR="008D66DB" w:rsidRPr="00C44397">
        <w:rPr>
          <w:rFonts w:ascii="Times New Roman" w:hAnsi="Times New Roman" w:cs="Times New Roman"/>
          <w:sz w:val="24"/>
          <w:szCs w:val="24"/>
          <w:lang w:val="x-none"/>
        </w:rPr>
        <w:t>член</w:t>
      </w:r>
      <w:r w:rsidRPr="00C44397">
        <w:rPr>
          <w:rFonts w:ascii="Times New Roman" w:hAnsi="Times New Roman" w:cs="Times New Roman"/>
          <w:sz w:val="24"/>
          <w:szCs w:val="24"/>
        </w:rPr>
        <w:t>овете</w:t>
      </w:r>
      <w:r w:rsidR="008D66DB"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8D66DB" w:rsidRPr="00C44397">
        <w:rPr>
          <w:rFonts w:ascii="Times New Roman" w:hAnsi="Times New Roman" w:cs="Times New Roman"/>
          <w:sz w:val="24"/>
          <w:szCs w:val="24"/>
        </w:rPr>
        <w:t xml:space="preserve">на </w:t>
      </w:r>
      <w:r w:rsidR="00285ACC" w:rsidRPr="00C44397">
        <w:rPr>
          <w:rFonts w:ascii="Times New Roman" w:hAnsi="Times New Roman" w:cs="Times New Roman"/>
          <w:sz w:val="24"/>
          <w:szCs w:val="24"/>
        </w:rPr>
        <w:t>К</w:t>
      </w:r>
      <w:r w:rsidR="008D66DB" w:rsidRPr="00C44397">
        <w:rPr>
          <w:rFonts w:ascii="Times New Roman" w:hAnsi="Times New Roman" w:cs="Times New Roman"/>
          <w:sz w:val="24"/>
          <w:szCs w:val="24"/>
        </w:rPr>
        <w:t>олективния й управителен орган и представляващ</w:t>
      </w:r>
      <w:r w:rsidRPr="00C44397">
        <w:rPr>
          <w:rFonts w:ascii="Times New Roman" w:hAnsi="Times New Roman" w:cs="Times New Roman"/>
          <w:sz w:val="24"/>
          <w:szCs w:val="24"/>
        </w:rPr>
        <w:t>ите</w:t>
      </w:r>
      <w:r w:rsidR="008D66DB" w:rsidRPr="00C44397">
        <w:rPr>
          <w:rFonts w:ascii="Times New Roman" w:hAnsi="Times New Roman" w:cs="Times New Roman"/>
          <w:sz w:val="24"/>
          <w:szCs w:val="24"/>
        </w:rPr>
        <w:t xml:space="preserve"> по закон и пълномощие член</w:t>
      </w:r>
      <w:r w:rsidRPr="00C44397">
        <w:rPr>
          <w:rFonts w:ascii="Times New Roman" w:hAnsi="Times New Roman" w:cs="Times New Roman"/>
          <w:sz w:val="24"/>
          <w:szCs w:val="24"/>
        </w:rPr>
        <w:t>овете</w:t>
      </w:r>
      <w:r w:rsidR="008D66DB" w:rsidRPr="00C44397">
        <w:rPr>
          <w:rFonts w:ascii="Times New Roman" w:hAnsi="Times New Roman" w:cs="Times New Roman"/>
          <w:sz w:val="24"/>
          <w:szCs w:val="24"/>
        </w:rPr>
        <w:t xml:space="preserve"> на </w:t>
      </w:r>
      <w:r w:rsidR="00285ACC" w:rsidRPr="00C44397">
        <w:rPr>
          <w:rFonts w:ascii="Times New Roman" w:hAnsi="Times New Roman" w:cs="Times New Roman"/>
          <w:sz w:val="24"/>
          <w:szCs w:val="24"/>
        </w:rPr>
        <w:t>К</w:t>
      </w:r>
      <w:r w:rsidR="008D66DB" w:rsidRPr="00C44397">
        <w:rPr>
          <w:rFonts w:ascii="Times New Roman" w:hAnsi="Times New Roman" w:cs="Times New Roman"/>
          <w:sz w:val="24"/>
          <w:szCs w:val="24"/>
        </w:rPr>
        <w:t>олективния управителен</w:t>
      </w:r>
      <w:r w:rsidR="008D66DB"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 орган, когато </w:t>
      </w:r>
      <w:r w:rsidR="00285ACC" w:rsidRPr="00C44397">
        <w:rPr>
          <w:rFonts w:ascii="Times New Roman" w:hAnsi="Times New Roman" w:cs="Times New Roman"/>
          <w:sz w:val="24"/>
          <w:szCs w:val="24"/>
        </w:rPr>
        <w:t xml:space="preserve">същите са </w:t>
      </w:r>
      <w:r w:rsidR="008D66DB" w:rsidRPr="00C44397">
        <w:rPr>
          <w:rFonts w:ascii="Times New Roman" w:hAnsi="Times New Roman" w:cs="Times New Roman"/>
          <w:sz w:val="24"/>
          <w:szCs w:val="24"/>
          <w:lang w:val="x-none"/>
        </w:rPr>
        <w:t>юридическ</w:t>
      </w:r>
      <w:r w:rsidR="00285ACC" w:rsidRPr="00C44397">
        <w:rPr>
          <w:rFonts w:ascii="Times New Roman" w:hAnsi="Times New Roman" w:cs="Times New Roman"/>
          <w:sz w:val="24"/>
          <w:szCs w:val="24"/>
        </w:rPr>
        <w:t>и лица</w:t>
      </w:r>
      <w:r w:rsidR="008D66DB"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, </w:t>
      </w:r>
      <w:r w:rsidR="00285ACC" w:rsidRPr="00C44397">
        <w:rPr>
          <w:rFonts w:ascii="Times New Roman" w:hAnsi="Times New Roman" w:cs="Times New Roman"/>
          <w:sz w:val="24"/>
          <w:szCs w:val="24"/>
        </w:rPr>
        <w:t xml:space="preserve">следва </w:t>
      </w:r>
      <w:r w:rsidR="008D66DB" w:rsidRPr="00C44397">
        <w:rPr>
          <w:rFonts w:ascii="Times New Roman" w:hAnsi="Times New Roman" w:cs="Times New Roman"/>
          <w:sz w:val="24"/>
          <w:szCs w:val="24"/>
          <w:lang w:val="x-none"/>
        </w:rPr>
        <w:t>да:</w:t>
      </w:r>
    </w:p>
    <w:p w14:paraId="64436AEE" w14:textId="498E933D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1. не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осъден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с влязла в сила присъда за престъпление по чл. 108а, чл. 159а - 159г, чл. 172, чл. 192а, чл. 194 - 217, чл. 219 - 252, чл. 253 - 260, чл. 301 - 307, чл. 321, 321а и чл. 352 - 353е от Наказателния кодекс;</w:t>
      </w:r>
    </w:p>
    <w:p w14:paraId="48EFCB0D" w14:textId="6605A4DE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2. не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осъден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с влязла в сила присъда за престъпление, аналогично на тези по т. 1, в друга държава членка или трета страна;</w:t>
      </w:r>
    </w:p>
    <w:p w14:paraId="63EA253E" w14:textId="6D952235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3. няма</w:t>
      </w:r>
      <w:r w:rsidR="00285ACC" w:rsidRPr="00C44397">
        <w:rPr>
          <w:rFonts w:ascii="Times New Roman" w:hAnsi="Times New Roman" w:cs="Times New Roman"/>
          <w:sz w:val="24"/>
          <w:szCs w:val="24"/>
        </w:rPr>
        <w:t>т</w:t>
      </w:r>
      <w:r w:rsidRPr="00C44397">
        <w:rPr>
          <w:rFonts w:ascii="Times New Roman" w:hAnsi="Times New Roman" w:cs="Times New Roman"/>
          <w:sz w:val="24"/>
          <w:szCs w:val="24"/>
        </w:rPr>
        <w:t xml:space="preserve">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кандидата, или аналогични задължения, съгласно законодателството на държавата, в която кандидатът е установен, доказани с влязъл в сила акт на компетентен орган или размерът на неплатените дължими данъци или социално</w:t>
      </w:r>
      <w:r w:rsidR="00EA48F2" w:rsidRPr="00C44397">
        <w:rPr>
          <w:rFonts w:ascii="Times New Roman" w:hAnsi="Times New Roman" w:cs="Times New Roman"/>
          <w:sz w:val="24"/>
          <w:szCs w:val="24"/>
        </w:rPr>
        <w:t xml:space="preserve"> – </w:t>
      </w:r>
      <w:r w:rsidRPr="00C44397">
        <w:rPr>
          <w:rFonts w:ascii="Times New Roman" w:hAnsi="Times New Roman" w:cs="Times New Roman"/>
          <w:sz w:val="24"/>
          <w:szCs w:val="24"/>
        </w:rPr>
        <w:t>осигурителни вноски е не повече от 1 на сто от сумата на годишния общ оборот за последната приключена финансова година, но не повече от 50 000 лв.;</w:t>
      </w:r>
    </w:p>
    <w:p w14:paraId="27D0D502" w14:textId="77777777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4. не е налице неравнопоставеност в случаите по чл. 44, ал. 5 от ЗОП;</w:t>
      </w:r>
    </w:p>
    <w:p w14:paraId="3CB76381" w14:textId="77777777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5. не е установено с акт на компетентен орган, че:</w:t>
      </w:r>
    </w:p>
    <w:p w14:paraId="627128FF" w14:textId="7887C105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а)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представил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документ с невярно съдържание, свързан с удостоверяване липсата на основания за отстраняване или изпълнението на критериите за допустимост и/или подбор/избор;</w:t>
      </w:r>
    </w:p>
    <w:p w14:paraId="2A3EB660" w14:textId="551E6069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б) не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предоставил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изискваща се информация, свързана с удостоверяване липсата на основания за отстраняване или изпълнението на критериите за допустимост и/или подбор/избор;</w:t>
      </w:r>
    </w:p>
    <w:p w14:paraId="3C51610A" w14:textId="77777777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6. 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установен;</w:t>
      </w:r>
    </w:p>
    <w:p w14:paraId="5DB78C87" w14:textId="4C949504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7. не е налице конфликт на интереси по смисъла </w:t>
      </w:r>
      <w:r w:rsidR="00DA268C" w:rsidRPr="00C44397">
        <w:rPr>
          <w:rFonts w:ascii="Times New Roman" w:hAnsi="Times New Roman" w:cs="Times New Roman"/>
          <w:sz w:val="24"/>
          <w:szCs w:val="24"/>
        </w:rPr>
        <w:t>на § 2, т. 21 от Допълнителните разпоред</w:t>
      </w:r>
      <w:r w:rsidR="001B1E2E">
        <w:rPr>
          <w:rFonts w:ascii="Times New Roman" w:hAnsi="Times New Roman" w:cs="Times New Roman"/>
          <w:sz w:val="24"/>
          <w:szCs w:val="24"/>
        </w:rPr>
        <w:t>б</w:t>
      </w:r>
      <w:r w:rsidR="00DA268C" w:rsidRPr="00C44397">
        <w:rPr>
          <w:rFonts w:ascii="Times New Roman" w:hAnsi="Times New Roman" w:cs="Times New Roman"/>
          <w:sz w:val="24"/>
          <w:szCs w:val="24"/>
        </w:rPr>
        <w:t>и на Закона за обществените поръчки</w:t>
      </w:r>
      <w:r w:rsidRPr="00C44397">
        <w:rPr>
          <w:rFonts w:ascii="Times New Roman" w:hAnsi="Times New Roman" w:cs="Times New Roman"/>
          <w:sz w:val="24"/>
          <w:szCs w:val="24"/>
        </w:rPr>
        <w:t>, който не може да бъде отстранен.</w:t>
      </w:r>
    </w:p>
    <w:p w14:paraId="6C8C89C9" w14:textId="096585F2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lastRenderedPageBreak/>
        <w:t xml:space="preserve">8. не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обявен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в несъстоятелност или в производство по несъстоятелност, не с</w:t>
      </w:r>
      <w:r w:rsidR="00285ACC" w:rsidRPr="00C44397">
        <w:rPr>
          <w:rFonts w:ascii="Times New Roman" w:hAnsi="Times New Roman" w:cs="Times New Roman"/>
          <w:sz w:val="24"/>
          <w:szCs w:val="24"/>
        </w:rPr>
        <w:t>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в процедура по ликвидация, не с</w:t>
      </w:r>
      <w:r w:rsidR="00285ACC" w:rsidRPr="00C44397">
        <w:rPr>
          <w:rFonts w:ascii="Times New Roman" w:hAnsi="Times New Roman" w:cs="Times New Roman"/>
          <w:sz w:val="24"/>
          <w:szCs w:val="24"/>
        </w:rPr>
        <w:t>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сключил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извънсъдебно споразумение с кредиторите си по смисъла на чл. 740 от Търговския закон, не с</w:t>
      </w:r>
      <w:r w:rsidR="00285ACC" w:rsidRPr="00C44397">
        <w:rPr>
          <w:rFonts w:ascii="Times New Roman" w:hAnsi="Times New Roman" w:cs="Times New Roman"/>
          <w:sz w:val="24"/>
          <w:szCs w:val="24"/>
        </w:rPr>
        <w:t xml:space="preserve">а </w:t>
      </w:r>
      <w:r w:rsidRPr="00C44397">
        <w:rPr>
          <w:rFonts w:ascii="Times New Roman" w:hAnsi="Times New Roman" w:cs="Times New Roman"/>
          <w:sz w:val="24"/>
          <w:szCs w:val="24"/>
        </w:rPr>
        <w:t>преустановил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дейността си, а в случай че кандидатът е ч</w:t>
      </w:r>
      <w:r w:rsidR="00C512EF" w:rsidRPr="00C44397">
        <w:rPr>
          <w:rFonts w:ascii="Times New Roman" w:hAnsi="Times New Roman" w:cs="Times New Roman"/>
          <w:sz w:val="24"/>
          <w:szCs w:val="24"/>
        </w:rPr>
        <w:t>уждестранно лице – не се намира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в подобно положение, произтичащо от сходна процедура, съгласно законодателството на държавата, в която </w:t>
      </w:r>
      <w:r w:rsidR="00285ACC" w:rsidRPr="00C44397">
        <w:rPr>
          <w:rFonts w:ascii="Times New Roman" w:hAnsi="Times New Roman" w:cs="Times New Roman"/>
          <w:sz w:val="24"/>
          <w:szCs w:val="24"/>
        </w:rPr>
        <w:t>е</w:t>
      </w:r>
      <w:r w:rsidRPr="00C44397">
        <w:rPr>
          <w:rFonts w:ascii="Times New Roman" w:hAnsi="Times New Roman" w:cs="Times New Roman"/>
          <w:sz w:val="24"/>
          <w:szCs w:val="24"/>
        </w:rPr>
        <w:t xml:space="preserve"> установен;</w:t>
      </w:r>
    </w:p>
    <w:p w14:paraId="1143C290" w14:textId="68E11673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9. не е установено, че не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изпълнил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разпореждане на Европейската комисия за възстановяване на предоставена неправомерна и несъвместима държавна помощ.</w:t>
      </w:r>
    </w:p>
    <w:p w14:paraId="60C9C637" w14:textId="16BCC9CA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10. не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лиц</w:t>
      </w:r>
      <w:r w:rsidR="00285ACC" w:rsidRPr="00C44397">
        <w:rPr>
          <w:rFonts w:ascii="Times New Roman" w:hAnsi="Times New Roman" w:cs="Times New Roman"/>
          <w:sz w:val="24"/>
          <w:szCs w:val="24"/>
        </w:rPr>
        <w:t>а</w:t>
      </w:r>
      <w:r w:rsidRPr="00C44397">
        <w:rPr>
          <w:rFonts w:ascii="Times New Roman" w:hAnsi="Times New Roman" w:cs="Times New Roman"/>
          <w:sz w:val="24"/>
          <w:szCs w:val="24"/>
        </w:rPr>
        <w:t>, ко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>то лично или в качеството си на собственик, управител или контролиращ друго лице предоставя</w:t>
      </w:r>
      <w:r w:rsidR="00285ACC" w:rsidRPr="00C44397">
        <w:rPr>
          <w:rFonts w:ascii="Times New Roman" w:hAnsi="Times New Roman" w:cs="Times New Roman"/>
          <w:sz w:val="24"/>
          <w:szCs w:val="24"/>
        </w:rPr>
        <w:t>т</w:t>
      </w:r>
      <w:r w:rsidRPr="00C44397">
        <w:rPr>
          <w:rFonts w:ascii="Times New Roman" w:hAnsi="Times New Roman" w:cs="Times New Roman"/>
          <w:sz w:val="24"/>
          <w:szCs w:val="24"/>
        </w:rPr>
        <w:t xml:space="preserve"> или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предоставял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консултантски услуги на същата МИГ, свързани с разработването и прилагането на стратегия за ВОМР</w:t>
      </w:r>
      <w:r w:rsidR="00C30A7E" w:rsidRPr="00C44397">
        <w:rPr>
          <w:rFonts w:ascii="Times New Roman" w:hAnsi="Times New Roman" w:cs="Times New Roman"/>
          <w:sz w:val="24"/>
          <w:szCs w:val="24"/>
        </w:rPr>
        <w:t xml:space="preserve"> за периода 2023 – 2027 г.</w:t>
      </w:r>
      <w:r w:rsidRPr="00C44397">
        <w:rPr>
          <w:rFonts w:ascii="Times New Roman" w:hAnsi="Times New Roman" w:cs="Times New Roman"/>
          <w:sz w:val="24"/>
          <w:szCs w:val="24"/>
        </w:rPr>
        <w:t>;</w:t>
      </w:r>
    </w:p>
    <w:p w14:paraId="45B43A1D" w14:textId="6C7D5F61" w:rsidR="00C45A39" w:rsidRPr="00C44397" w:rsidRDefault="00C45A3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11. не </w:t>
      </w:r>
      <w:r w:rsidR="00285ACC" w:rsidRPr="00C44397">
        <w:rPr>
          <w:rFonts w:ascii="Times New Roman" w:hAnsi="Times New Roman" w:cs="Times New Roman"/>
          <w:sz w:val="24"/>
          <w:szCs w:val="24"/>
        </w:rPr>
        <w:t>са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свързан</w:t>
      </w:r>
      <w:r w:rsidR="00285ACC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лиц</w:t>
      </w:r>
      <w:r w:rsidR="00285ACC" w:rsidRPr="00C44397">
        <w:rPr>
          <w:rFonts w:ascii="Times New Roman" w:hAnsi="Times New Roman" w:cs="Times New Roman"/>
          <w:sz w:val="24"/>
          <w:szCs w:val="24"/>
        </w:rPr>
        <w:t>а</w:t>
      </w:r>
      <w:r w:rsidRPr="00C44397">
        <w:rPr>
          <w:rFonts w:ascii="Times New Roman" w:hAnsi="Times New Roman" w:cs="Times New Roman"/>
          <w:sz w:val="24"/>
          <w:szCs w:val="24"/>
        </w:rPr>
        <w:t xml:space="preserve"> по смисъла на § 1 от допълнителните разпоредби на Търговския закон с член на колективния управителен орган или представляващ по закон и пълномощие член на </w:t>
      </w:r>
      <w:r w:rsidR="00134392" w:rsidRPr="00C44397">
        <w:rPr>
          <w:rFonts w:ascii="Times New Roman" w:hAnsi="Times New Roman" w:cs="Times New Roman"/>
          <w:sz w:val="24"/>
          <w:szCs w:val="24"/>
        </w:rPr>
        <w:t>К</w:t>
      </w:r>
      <w:r w:rsidRPr="00C44397">
        <w:rPr>
          <w:rFonts w:ascii="Times New Roman" w:hAnsi="Times New Roman" w:cs="Times New Roman"/>
          <w:sz w:val="24"/>
          <w:szCs w:val="24"/>
        </w:rPr>
        <w:t xml:space="preserve">олективния управителен орган на МИГ и/или на </w:t>
      </w:r>
      <w:r w:rsidR="00134392" w:rsidRPr="00C44397">
        <w:rPr>
          <w:rFonts w:ascii="Times New Roman" w:hAnsi="Times New Roman" w:cs="Times New Roman"/>
          <w:sz w:val="24"/>
          <w:szCs w:val="24"/>
        </w:rPr>
        <w:t>К</w:t>
      </w:r>
      <w:r w:rsidRPr="00C44397">
        <w:rPr>
          <w:rFonts w:ascii="Times New Roman" w:hAnsi="Times New Roman" w:cs="Times New Roman"/>
          <w:sz w:val="24"/>
          <w:szCs w:val="24"/>
        </w:rPr>
        <w:t>онтролния орган</w:t>
      </w:r>
      <w:r w:rsidR="00134392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Pr="00C44397">
        <w:rPr>
          <w:rFonts w:ascii="Times New Roman" w:hAnsi="Times New Roman" w:cs="Times New Roman"/>
          <w:sz w:val="24"/>
          <w:szCs w:val="24"/>
        </w:rPr>
        <w:t xml:space="preserve">на МИГ, или представляващ по закон и пълномощие член на </w:t>
      </w:r>
      <w:r w:rsidR="00134392" w:rsidRPr="00C44397">
        <w:rPr>
          <w:rFonts w:ascii="Times New Roman" w:hAnsi="Times New Roman" w:cs="Times New Roman"/>
          <w:sz w:val="24"/>
          <w:szCs w:val="24"/>
        </w:rPr>
        <w:t>К</w:t>
      </w:r>
      <w:r w:rsidRPr="00C44397">
        <w:rPr>
          <w:rFonts w:ascii="Times New Roman" w:hAnsi="Times New Roman" w:cs="Times New Roman"/>
          <w:sz w:val="24"/>
          <w:szCs w:val="24"/>
        </w:rPr>
        <w:t>онтролния орган на МИГ.</w:t>
      </w:r>
      <w:r w:rsidR="00C30A7E" w:rsidRPr="00C443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57739" w14:textId="61CE4C1E" w:rsidR="00C83050" w:rsidRPr="00C44397" w:rsidRDefault="00C8305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Изискванията по точка 8 не се прилагат, когато член на колективния управителен орган и/или член на контролния орган на МИГ е физическо лице или община.</w:t>
      </w:r>
    </w:p>
    <w:p w14:paraId="1ACBAA0A" w14:textId="1AEEACCB" w:rsidR="00C83050" w:rsidRPr="00C44397" w:rsidRDefault="00C8305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Изискването по точка 3 се прилага само по отношение на МИГ. Точка 3 не се прилага, когато размерът на неплатените дължими данъци или социално-осигурителни вноски от лицето, за което е установено задължението, не надхвърля с повече от 1 на сто от сумата на годишния общ оборот за последната приключена финансова година, но не повече от 50 000 лв.</w:t>
      </w:r>
    </w:p>
    <w:p w14:paraId="1246FD6E" w14:textId="1310F814" w:rsidR="00C83050" w:rsidRPr="00C44397" w:rsidRDefault="00C8305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Изискванията по точки 4, 5, 6, 8 и 9 не се прилагат за представляващия/те на юридическите лица – МИГ, член на колективния управителен орган на МИГ и член на контролния орган на МИГ</w:t>
      </w:r>
      <w:r w:rsidR="00F644B8" w:rsidRPr="00C44397">
        <w:rPr>
          <w:rFonts w:ascii="Times New Roman" w:hAnsi="Times New Roman" w:cs="Times New Roman"/>
          <w:sz w:val="24"/>
          <w:szCs w:val="24"/>
        </w:rPr>
        <w:t>,</w:t>
      </w:r>
      <w:r w:rsidRPr="00C44397">
        <w:rPr>
          <w:rFonts w:ascii="Times New Roman" w:hAnsi="Times New Roman" w:cs="Times New Roman"/>
          <w:sz w:val="24"/>
          <w:szCs w:val="24"/>
        </w:rPr>
        <w:t xml:space="preserve"> ако такъв е предвиден в устава на МИГ.</w:t>
      </w:r>
    </w:p>
    <w:p w14:paraId="423E5631" w14:textId="42E41204" w:rsidR="00C30A7E" w:rsidRDefault="00C30A7E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Спазването на т. 11 не се изисква за членове на </w:t>
      </w:r>
      <w:r w:rsidR="00921851" w:rsidRPr="00C44397">
        <w:rPr>
          <w:rFonts w:ascii="Times New Roman" w:hAnsi="Times New Roman" w:cs="Times New Roman"/>
          <w:sz w:val="24"/>
          <w:szCs w:val="24"/>
        </w:rPr>
        <w:t>К</w:t>
      </w:r>
      <w:r w:rsidRPr="00C44397">
        <w:rPr>
          <w:rFonts w:ascii="Times New Roman" w:hAnsi="Times New Roman" w:cs="Times New Roman"/>
          <w:sz w:val="24"/>
          <w:szCs w:val="24"/>
        </w:rPr>
        <w:t xml:space="preserve">олективните управителни органи на МИГ и/или на </w:t>
      </w:r>
      <w:r w:rsidR="00921851" w:rsidRPr="00C44397">
        <w:rPr>
          <w:rFonts w:ascii="Times New Roman" w:hAnsi="Times New Roman" w:cs="Times New Roman"/>
          <w:sz w:val="24"/>
          <w:szCs w:val="24"/>
        </w:rPr>
        <w:t>К</w:t>
      </w:r>
      <w:r w:rsidRPr="00C44397">
        <w:rPr>
          <w:rFonts w:ascii="Times New Roman" w:hAnsi="Times New Roman" w:cs="Times New Roman"/>
          <w:sz w:val="24"/>
          <w:szCs w:val="24"/>
        </w:rPr>
        <w:t xml:space="preserve">онтролните </w:t>
      </w:r>
      <w:r w:rsidR="00B95110">
        <w:rPr>
          <w:rFonts w:ascii="Times New Roman" w:hAnsi="Times New Roman" w:cs="Times New Roman"/>
          <w:sz w:val="24"/>
          <w:szCs w:val="24"/>
        </w:rPr>
        <w:t>органи</w:t>
      </w:r>
      <w:r w:rsidR="00B95110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Pr="00C44397">
        <w:rPr>
          <w:rFonts w:ascii="Times New Roman" w:hAnsi="Times New Roman" w:cs="Times New Roman"/>
          <w:sz w:val="24"/>
          <w:szCs w:val="24"/>
        </w:rPr>
        <w:t>на МИГ, ко</w:t>
      </w:r>
      <w:r w:rsidR="00A01017" w:rsidRPr="00C44397">
        <w:rPr>
          <w:rFonts w:ascii="Times New Roman" w:hAnsi="Times New Roman" w:cs="Times New Roman"/>
          <w:sz w:val="24"/>
          <w:szCs w:val="24"/>
        </w:rPr>
        <w:t xml:space="preserve">гато същите са </w:t>
      </w:r>
      <w:r w:rsidRPr="00C44397">
        <w:rPr>
          <w:rFonts w:ascii="Times New Roman" w:hAnsi="Times New Roman" w:cs="Times New Roman"/>
          <w:sz w:val="24"/>
          <w:szCs w:val="24"/>
        </w:rPr>
        <w:t>общини.</w:t>
      </w:r>
    </w:p>
    <w:p w14:paraId="74B3A7F3" w14:textId="3C9AE13F" w:rsidR="0033171C" w:rsidRPr="00C45A39" w:rsidRDefault="0033171C" w:rsidP="00C443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b/>
          <w:sz w:val="24"/>
          <w:szCs w:val="24"/>
        </w:rPr>
        <w:t>Важно!</w:t>
      </w:r>
      <w:r>
        <w:rPr>
          <w:rFonts w:ascii="Times New Roman" w:hAnsi="Times New Roman" w:cs="Times New Roman"/>
          <w:sz w:val="24"/>
          <w:szCs w:val="24"/>
        </w:rPr>
        <w:t xml:space="preserve"> Цитираните в горните изисквания за липса на основания за отстраняване нормативни актове са актуални към момента на изготвяне на настоящия документ и при необходимост своевременно ще бъдат актуализирани.  </w:t>
      </w:r>
    </w:p>
    <w:p w14:paraId="2E2638FD" w14:textId="0EA04999" w:rsidR="00C45A39" w:rsidRPr="00430478" w:rsidRDefault="00430478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478">
        <w:rPr>
          <w:rFonts w:ascii="Times New Roman" w:hAnsi="Times New Roman" w:cs="Times New Roman"/>
          <w:b/>
          <w:sz w:val="24"/>
          <w:szCs w:val="24"/>
        </w:rPr>
        <w:t>2. Изисквания по отношение на административния капацитет и техническото обезпечаване на МИГ</w:t>
      </w:r>
    </w:p>
    <w:p w14:paraId="20B6EBCE" w14:textId="0CF4ECF6" w:rsidR="00BB2333" w:rsidRDefault="00A03273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кандидатстване за одобрение на стратегия </w:t>
      </w:r>
      <w:r w:rsidR="00BB2333">
        <w:rPr>
          <w:rFonts w:ascii="Times New Roman" w:hAnsi="Times New Roman" w:cs="Times New Roman"/>
          <w:sz w:val="24"/>
          <w:szCs w:val="24"/>
        </w:rPr>
        <w:t xml:space="preserve">за ВОМР </w:t>
      </w:r>
      <w:r>
        <w:rPr>
          <w:rFonts w:ascii="Times New Roman" w:hAnsi="Times New Roman" w:cs="Times New Roman"/>
          <w:sz w:val="24"/>
          <w:szCs w:val="24"/>
        </w:rPr>
        <w:t>местната инициативна група следва да докаже, че разполага със самостоятелен оборудван офис и екип</w:t>
      </w:r>
      <w:r w:rsidRPr="00C14E95">
        <w:rPr>
          <w:rFonts w:ascii="Times New Roman" w:hAnsi="Times New Roman" w:cs="Times New Roman"/>
          <w:sz w:val="24"/>
          <w:szCs w:val="24"/>
        </w:rPr>
        <w:t xml:space="preserve"> </w:t>
      </w:r>
      <w:r w:rsidR="00BB2333">
        <w:rPr>
          <w:rFonts w:ascii="Times New Roman" w:hAnsi="Times New Roman" w:cs="Times New Roman"/>
          <w:sz w:val="24"/>
          <w:szCs w:val="24"/>
        </w:rPr>
        <w:t xml:space="preserve">за периода до нейното </w:t>
      </w:r>
      <w:r>
        <w:rPr>
          <w:rFonts w:ascii="Times New Roman" w:hAnsi="Times New Roman" w:cs="Times New Roman"/>
          <w:sz w:val="24"/>
          <w:szCs w:val="24"/>
        </w:rPr>
        <w:t>изпълнение</w:t>
      </w:r>
      <w:r w:rsidR="00BB2333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72"/>
      </w:tblGrid>
      <w:tr w:rsidR="00BB2333" w14:paraId="38C9528D" w14:textId="77777777" w:rsidTr="00B57010">
        <w:tc>
          <w:tcPr>
            <w:tcW w:w="9922" w:type="dxa"/>
            <w:shd w:val="clear" w:color="auto" w:fill="D9D9D9" w:themeFill="background1" w:themeFillShade="D9"/>
          </w:tcPr>
          <w:p w14:paraId="69B0A57B" w14:textId="4F05D0D9" w:rsidR="00BB2333" w:rsidRDefault="00D77945" w:rsidP="007E5654">
            <w:pPr>
              <w:tabs>
                <w:tab w:val="left" w:pos="851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Важно</w:t>
            </w:r>
            <w:r w:rsidR="00BB2333" w:rsidRPr="00BB2333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="00BB2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4E95">
              <w:rPr>
                <w:rFonts w:ascii="Times New Roman" w:hAnsi="Times New Roman" w:cs="Times New Roman"/>
                <w:sz w:val="24"/>
                <w:szCs w:val="24"/>
              </w:rPr>
              <w:t>Работните помещения на местните инициативни групи</w:t>
            </w:r>
            <w:r w:rsidR="00602530">
              <w:rPr>
                <w:rFonts w:ascii="Times New Roman" w:hAnsi="Times New Roman" w:cs="Times New Roman"/>
                <w:sz w:val="24"/>
                <w:szCs w:val="24"/>
              </w:rPr>
              <w:t xml:space="preserve"> и помещенията, в </w:t>
            </w:r>
            <w:r w:rsidR="00C14E95">
              <w:rPr>
                <w:rFonts w:ascii="Times New Roman" w:hAnsi="Times New Roman" w:cs="Times New Roman"/>
                <w:sz w:val="24"/>
                <w:szCs w:val="24"/>
              </w:rPr>
              <w:t xml:space="preserve">които се извършват дейности по обучения, информиране и консултиране </w:t>
            </w:r>
            <w:r w:rsidR="00602530">
              <w:rPr>
                <w:rFonts w:ascii="Times New Roman" w:hAnsi="Times New Roman" w:cs="Times New Roman"/>
                <w:sz w:val="24"/>
                <w:szCs w:val="24"/>
              </w:rPr>
              <w:t xml:space="preserve">на заинтересованите лица от територията, </w:t>
            </w:r>
            <w:r w:rsidR="00C14E95">
              <w:rPr>
                <w:rFonts w:ascii="Times New Roman" w:hAnsi="Times New Roman" w:cs="Times New Roman"/>
                <w:sz w:val="24"/>
                <w:szCs w:val="24"/>
              </w:rPr>
              <w:t xml:space="preserve">следва задължително да разполагат с </w:t>
            </w:r>
            <w:r w:rsidR="00BB2333">
              <w:rPr>
                <w:rFonts w:ascii="Times New Roman" w:hAnsi="Times New Roman" w:cs="Times New Roman"/>
                <w:sz w:val="24"/>
                <w:szCs w:val="24"/>
              </w:rPr>
              <w:t>достъп за инвалиди</w:t>
            </w:r>
            <w:r w:rsidR="00C14E95">
              <w:rPr>
                <w:rFonts w:ascii="Times New Roman" w:hAnsi="Times New Roman" w:cs="Times New Roman"/>
                <w:sz w:val="24"/>
                <w:szCs w:val="24"/>
              </w:rPr>
              <w:t xml:space="preserve"> и трудноподвижни лица. </w:t>
            </w:r>
            <w:r w:rsidR="0060253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е </w:t>
            </w:r>
            <w:r w:rsidR="00C14E95">
              <w:rPr>
                <w:rFonts w:ascii="Times New Roman" w:hAnsi="Times New Roman" w:cs="Times New Roman"/>
                <w:sz w:val="24"/>
                <w:szCs w:val="24"/>
              </w:rPr>
              <w:t xml:space="preserve">МИГ да разполагат и с </w:t>
            </w:r>
            <w:r w:rsidR="00BB2333">
              <w:rPr>
                <w:rFonts w:ascii="Times New Roman" w:hAnsi="Times New Roman" w:cs="Times New Roman"/>
                <w:sz w:val="24"/>
                <w:szCs w:val="24"/>
              </w:rPr>
              <w:t>архивно помещение и самостоятелна заседателна зала</w:t>
            </w:r>
            <w:r w:rsidR="00C14E95">
              <w:rPr>
                <w:rFonts w:ascii="Times New Roman" w:hAnsi="Times New Roman" w:cs="Times New Roman"/>
                <w:sz w:val="24"/>
                <w:szCs w:val="24"/>
              </w:rPr>
              <w:t xml:space="preserve"> за целия период на прилагане на стратегията за ВОМР.</w:t>
            </w:r>
            <w:r w:rsidR="00BB23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2CCE4D7B" w14:textId="77777777" w:rsidR="00594890" w:rsidRDefault="0059489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CB361C" w14:textId="1494B02B" w:rsidR="00C512EF" w:rsidRPr="00C44397" w:rsidRDefault="00594890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За срока на изпълнение на стратегията за ВОМР местната инициативна група следва да осигури </w:t>
      </w:r>
      <w:r w:rsidR="00A01017" w:rsidRPr="00C44397">
        <w:rPr>
          <w:rFonts w:ascii="Times New Roman" w:hAnsi="Times New Roman" w:cs="Times New Roman"/>
          <w:sz w:val="24"/>
          <w:szCs w:val="24"/>
        </w:rPr>
        <w:t xml:space="preserve">на пълен работен ден </w:t>
      </w:r>
      <w:r w:rsidRPr="00C44397">
        <w:rPr>
          <w:rFonts w:ascii="Times New Roman" w:hAnsi="Times New Roman" w:cs="Times New Roman"/>
          <w:sz w:val="24"/>
          <w:szCs w:val="24"/>
        </w:rPr>
        <w:t xml:space="preserve">административен екип, състоящ се </w:t>
      </w:r>
      <w:r w:rsidR="00C14E95" w:rsidRPr="00C44397">
        <w:rPr>
          <w:rFonts w:ascii="Times New Roman" w:hAnsi="Times New Roman" w:cs="Times New Roman"/>
          <w:sz w:val="24"/>
          <w:szCs w:val="24"/>
        </w:rPr>
        <w:t xml:space="preserve">от </w:t>
      </w:r>
      <w:r w:rsidR="00A863CC" w:rsidRPr="00C44397">
        <w:rPr>
          <w:rFonts w:ascii="Times New Roman" w:hAnsi="Times New Roman" w:cs="Times New Roman"/>
          <w:sz w:val="24"/>
          <w:szCs w:val="24"/>
        </w:rPr>
        <w:t>служители</w:t>
      </w:r>
      <w:r w:rsidR="00C14E95" w:rsidRPr="00C44397">
        <w:rPr>
          <w:rFonts w:ascii="Times New Roman" w:hAnsi="Times New Roman" w:cs="Times New Roman"/>
          <w:sz w:val="24"/>
          <w:szCs w:val="24"/>
        </w:rPr>
        <w:t xml:space="preserve">, наети на трудов договор на пълен работен ден </w:t>
      </w:r>
      <w:r w:rsidR="00A863CC" w:rsidRPr="00C44397">
        <w:rPr>
          <w:rFonts w:ascii="Times New Roman" w:hAnsi="Times New Roman" w:cs="Times New Roman"/>
          <w:sz w:val="24"/>
          <w:szCs w:val="24"/>
        </w:rPr>
        <w:t xml:space="preserve">задължително </w:t>
      </w:r>
      <w:r w:rsidR="00602530" w:rsidRPr="00C44397">
        <w:rPr>
          <w:rFonts w:ascii="Times New Roman" w:hAnsi="Times New Roman" w:cs="Times New Roman"/>
          <w:sz w:val="24"/>
          <w:szCs w:val="24"/>
        </w:rPr>
        <w:t>на позициите „</w:t>
      </w:r>
      <w:r w:rsidRPr="00C44397">
        <w:rPr>
          <w:rFonts w:ascii="Times New Roman" w:hAnsi="Times New Roman" w:cs="Times New Roman"/>
          <w:sz w:val="24"/>
          <w:szCs w:val="24"/>
        </w:rPr>
        <w:t>Изпълнителен директор</w:t>
      </w:r>
      <w:r w:rsidR="00602530" w:rsidRPr="00C44397">
        <w:rPr>
          <w:rFonts w:ascii="Times New Roman" w:hAnsi="Times New Roman" w:cs="Times New Roman"/>
          <w:sz w:val="24"/>
          <w:szCs w:val="24"/>
        </w:rPr>
        <w:t>“</w:t>
      </w:r>
      <w:r w:rsidRPr="00C44397">
        <w:rPr>
          <w:rFonts w:ascii="Times New Roman" w:hAnsi="Times New Roman" w:cs="Times New Roman"/>
          <w:sz w:val="24"/>
          <w:szCs w:val="24"/>
        </w:rPr>
        <w:t xml:space="preserve"> и </w:t>
      </w:r>
      <w:r w:rsidR="00602530" w:rsidRPr="00C44397">
        <w:rPr>
          <w:rFonts w:ascii="Times New Roman" w:hAnsi="Times New Roman" w:cs="Times New Roman"/>
          <w:sz w:val="24"/>
          <w:szCs w:val="24"/>
        </w:rPr>
        <w:t>„</w:t>
      </w:r>
      <w:r w:rsidRPr="00C44397">
        <w:rPr>
          <w:rFonts w:ascii="Times New Roman" w:hAnsi="Times New Roman" w:cs="Times New Roman"/>
          <w:sz w:val="24"/>
          <w:szCs w:val="24"/>
        </w:rPr>
        <w:t>Експерт</w:t>
      </w:r>
      <w:r w:rsidR="00B470B9" w:rsidRPr="00C44397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B470B9" w:rsidRPr="00C44397">
        <w:rPr>
          <w:rFonts w:ascii="Times New Roman" w:hAnsi="Times New Roman" w:cs="Times New Roman"/>
          <w:sz w:val="24"/>
          <w:szCs w:val="24"/>
        </w:rPr>
        <w:t>и</w:t>
      </w:r>
      <w:r w:rsidRPr="00C44397">
        <w:rPr>
          <w:rFonts w:ascii="Times New Roman" w:hAnsi="Times New Roman" w:cs="Times New Roman"/>
          <w:sz w:val="24"/>
          <w:szCs w:val="24"/>
        </w:rPr>
        <w:t xml:space="preserve"> по прилагане на СВОМР</w:t>
      </w:r>
      <w:r w:rsidR="00602530" w:rsidRPr="00C44397">
        <w:rPr>
          <w:rFonts w:ascii="Times New Roman" w:hAnsi="Times New Roman" w:cs="Times New Roman"/>
          <w:sz w:val="24"/>
          <w:szCs w:val="24"/>
        </w:rPr>
        <w:t>“</w:t>
      </w:r>
      <w:r w:rsidRPr="00C44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609C1E" w14:textId="1DD36BC0" w:rsidR="00542720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Изпълнителният директор </w:t>
      </w:r>
      <w:r w:rsidR="00E94881" w:rsidRPr="00C44397">
        <w:rPr>
          <w:rFonts w:ascii="Times New Roman" w:hAnsi="Times New Roman" w:cs="Times New Roman"/>
          <w:sz w:val="24"/>
          <w:szCs w:val="24"/>
        </w:rPr>
        <w:t xml:space="preserve">трябва </w:t>
      </w:r>
      <w:r w:rsidRPr="00C44397">
        <w:rPr>
          <w:rFonts w:ascii="Times New Roman" w:hAnsi="Times New Roman" w:cs="Times New Roman"/>
          <w:sz w:val="24"/>
          <w:szCs w:val="24"/>
        </w:rPr>
        <w:t>да притежава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>:</w:t>
      </w:r>
    </w:p>
    <w:p w14:paraId="1F51E2DF" w14:textId="5F162281" w:rsidR="00542720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1. завършено висше образование, най-малко степен </w:t>
      </w:r>
      <w:r w:rsidRPr="00C44397">
        <w:rPr>
          <w:rFonts w:ascii="Times New Roman" w:hAnsi="Times New Roman" w:cs="Times New Roman"/>
          <w:sz w:val="24"/>
          <w:szCs w:val="24"/>
        </w:rPr>
        <w:t>„</w:t>
      </w:r>
      <w:r w:rsidR="005C110A" w:rsidRPr="00C44397">
        <w:rPr>
          <w:rFonts w:ascii="Times New Roman" w:hAnsi="Times New Roman" w:cs="Times New Roman"/>
          <w:sz w:val="24"/>
          <w:szCs w:val="24"/>
        </w:rPr>
        <w:t>магистър</w:t>
      </w:r>
      <w:r w:rsidRPr="00C44397">
        <w:rPr>
          <w:rFonts w:ascii="Times New Roman" w:hAnsi="Times New Roman" w:cs="Times New Roman"/>
          <w:sz w:val="24"/>
          <w:szCs w:val="24"/>
        </w:rPr>
        <w:t>“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>;</w:t>
      </w:r>
    </w:p>
    <w:p w14:paraId="0069D7B1" w14:textId="61A640F1" w:rsidR="00542720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2. </w:t>
      </w:r>
      <w:r w:rsidRPr="00C44397">
        <w:rPr>
          <w:rFonts w:ascii="Times New Roman" w:hAnsi="Times New Roman" w:cs="Times New Roman"/>
          <w:sz w:val="24"/>
          <w:szCs w:val="24"/>
        </w:rPr>
        <w:t>общ трудов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C14E95" w:rsidRPr="00C44397">
        <w:rPr>
          <w:rFonts w:ascii="Times New Roman" w:hAnsi="Times New Roman" w:cs="Times New Roman"/>
          <w:sz w:val="24"/>
          <w:szCs w:val="24"/>
        </w:rPr>
        <w:t xml:space="preserve">стаж 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най-малко 5 години; </w:t>
      </w:r>
    </w:p>
    <w:p w14:paraId="2C55F537" w14:textId="77777777" w:rsidR="00542720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>3. управленски опит най-малко две години;</w:t>
      </w:r>
    </w:p>
    <w:p w14:paraId="22678FEE" w14:textId="27372E6D" w:rsidR="00542720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4. </w:t>
      </w:r>
      <w:r w:rsidRPr="008E7802">
        <w:rPr>
          <w:rFonts w:ascii="Times New Roman" w:hAnsi="Times New Roman" w:cs="Times New Roman"/>
          <w:sz w:val="24"/>
          <w:szCs w:val="24"/>
        </w:rPr>
        <w:t xml:space="preserve">опит в </w:t>
      </w:r>
      <w:r w:rsidR="006C28C7" w:rsidRPr="008E7802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133CF1" w:rsidRPr="008E7802">
        <w:rPr>
          <w:rFonts w:ascii="Times New Roman" w:hAnsi="Times New Roman" w:cs="Times New Roman"/>
          <w:sz w:val="24"/>
          <w:szCs w:val="24"/>
        </w:rPr>
        <w:t xml:space="preserve">и мониторинг </w:t>
      </w:r>
      <w:r w:rsidRPr="008E7802">
        <w:rPr>
          <w:rFonts w:ascii="Times New Roman" w:hAnsi="Times New Roman" w:cs="Times New Roman"/>
          <w:sz w:val="24"/>
          <w:szCs w:val="24"/>
        </w:rPr>
        <w:t xml:space="preserve">на проект, програма или стратегия със стойност над </w:t>
      </w:r>
      <w:r w:rsidR="00C44397" w:rsidRPr="008E7802">
        <w:rPr>
          <w:rFonts w:ascii="Times New Roman" w:hAnsi="Times New Roman" w:cs="Times New Roman"/>
          <w:sz w:val="24"/>
          <w:szCs w:val="24"/>
        </w:rPr>
        <w:t>2</w:t>
      </w:r>
      <w:r w:rsidRPr="008E7802">
        <w:rPr>
          <w:rFonts w:ascii="Times New Roman" w:hAnsi="Times New Roman" w:cs="Times New Roman"/>
          <w:sz w:val="24"/>
          <w:szCs w:val="24"/>
        </w:rPr>
        <w:t>00 хиляди лева, финансирани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 от ЕС или от други международни донори.</w:t>
      </w:r>
    </w:p>
    <w:p w14:paraId="341E4038" w14:textId="77777777" w:rsidR="000741CD" w:rsidRPr="00C44397" w:rsidRDefault="000741CD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DCB18B" w14:textId="61AE965D" w:rsidR="00542720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>Експертът</w:t>
      </w:r>
      <w:r w:rsidR="00B470B9" w:rsidRPr="00C44397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B470B9" w:rsidRPr="00C44397">
        <w:rPr>
          <w:rFonts w:ascii="Times New Roman" w:hAnsi="Times New Roman" w:cs="Times New Roman"/>
          <w:sz w:val="24"/>
          <w:szCs w:val="24"/>
        </w:rPr>
        <w:t>ите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 по прилагане на стратегията за ВОМР </w:t>
      </w:r>
      <w:r w:rsidRPr="00C44397">
        <w:rPr>
          <w:rFonts w:ascii="Times New Roman" w:hAnsi="Times New Roman" w:cs="Times New Roman"/>
          <w:sz w:val="24"/>
          <w:szCs w:val="24"/>
        </w:rPr>
        <w:t>следва да притежава</w:t>
      </w:r>
      <w:r w:rsidR="006465D2" w:rsidRPr="00C44397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6465D2" w:rsidRPr="00C44397">
        <w:rPr>
          <w:rFonts w:ascii="Times New Roman" w:hAnsi="Times New Roman" w:cs="Times New Roman"/>
          <w:sz w:val="24"/>
          <w:szCs w:val="24"/>
        </w:rPr>
        <w:t>т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>:</w:t>
      </w:r>
    </w:p>
    <w:p w14:paraId="600C4DAB" w14:textId="794EFC85" w:rsidR="00542720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1. завършено висше образование, най-малко степен </w:t>
      </w:r>
      <w:r w:rsidRPr="00C44397">
        <w:rPr>
          <w:rFonts w:ascii="Times New Roman" w:hAnsi="Times New Roman" w:cs="Times New Roman"/>
          <w:sz w:val="24"/>
          <w:szCs w:val="24"/>
        </w:rPr>
        <w:t>„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>бакалавър</w:t>
      </w:r>
      <w:r w:rsidRPr="00C44397">
        <w:rPr>
          <w:rFonts w:ascii="Times New Roman" w:hAnsi="Times New Roman" w:cs="Times New Roman"/>
          <w:sz w:val="24"/>
          <w:szCs w:val="24"/>
        </w:rPr>
        <w:t>“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>;</w:t>
      </w:r>
    </w:p>
    <w:p w14:paraId="1CB2B5B3" w14:textId="77777777" w:rsidR="000741CD" w:rsidRPr="00C44397" w:rsidRDefault="00542720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2. </w:t>
      </w:r>
      <w:r w:rsidRPr="00C44397">
        <w:rPr>
          <w:rFonts w:ascii="Times New Roman" w:hAnsi="Times New Roman" w:cs="Times New Roman"/>
          <w:sz w:val="24"/>
          <w:szCs w:val="24"/>
        </w:rPr>
        <w:t>общ трудов</w:t>
      </w:r>
      <w:r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 стаж най-малко две години</w:t>
      </w:r>
      <w:r w:rsidR="000741CD" w:rsidRPr="00C44397">
        <w:rPr>
          <w:rFonts w:ascii="Times New Roman" w:hAnsi="Times New Roman" w:cs="Times New Roman"/>
          <w:sz w:val="24"/>
          <w:szCs w:val="24"/>
        </w:rPr>
        <w:t>;</w:t>
      </w:r>
    </w:p>
    <w:p w14:paraId="22943728" w14:textId="0AFCC60C" w:rsidR="00542720" w:rsidRPr="00C44397" w:rsidRDefault="000741CD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3. опит в </w:t>
      </w:r>
      <w:r w:rsidR="006C28C7" w:rsidRPr="00C44397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133CF1" w:rsidRPr="00C44397">
        <w:rPr>
          <w:rFonts w:ascii="Times New Roman" w:hAnsi="Times New Roman" w:cs="Times New Roman"/>
          <w:sz w:val="24"/>
          <w:szCs w:val="24"/>
        </w:rPr>
        <w:t xml:space="preserve">и мониторинг </w:t>
      </w:r>
      <w:r w:rsidRPr="00C44397">
        <w:rPr>
          <w:rFonts w:ascii="Times New Roman" w:hAnsi="Times New Roman" w:cs="Times New Roman"/>
          <w:sz w:val="24"/>
          <w:szCs w:val="24"/>
        </w:rPr>
        <w:t xml:space="preserve">на проект, програма или стратегия със стойност над </w:t>
      </w:r>
      <w:r w:rsidR="00C44397">
        <w:rPr>
          <w:rFonts w:ascii="Times New Roman" w:hAnsi="Times New Roman" w:cs="Times New Roman"/>
          <w:sz w:val="24"/>
          <w:szCs w:val="24"/>
        </w:rPr>
        <w:t>1</w:t>
      </w:r>
      <w:r w:rsidRPr="00C44397">
        <w:rPr>
          <w:rFonts w:ascii="Times New Roman" w:hAnsi="Times New Roman" w:cs="Times New Roman"/>
          <w:sz w:val="24"/>
          <w:szCs w:val="24"/>
        </w:rPr>
        <w:t>00 хиляди лева, финансирани от ЕС или от други международни донори.</w:t>
      </w:r>
    </w:p>
    <w:p w14:paraId="3AE52EED" w14:textId="77777777" w:rsidR="00C30A7E" w:rsidRPr="00C44397" w:rsidRDefault="00C30A7E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BAD5968" w14:textId="222A47F5" w:rsidR="00C30A7E" w:rsidRPr="00C44397" w:rsidRDefault="00C30A7E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 xml:space="preserve">Членовете на административния екип на МИГ не </w:t>
      </w:r>
      <w:r w:rsidR="00A01017" w:rsidRPr="00C44397">
        <w:rPr>
          <w:rFonts w:ascii="Times New Roman" w:hAnsi="Times New Roman" w:cs="Times New Roman"/>
          <w:sz w:val="24"/>
          <w:szCs w:val="24"/>
        </w:rPr>
        <w:t xml:space="preserve">могат да </w:t>
      </w:r>
      <w:r w:rsidRPr="00C44397">
        <w:rPr>
          <w:rFonts w:ascii="Times New Roman" w:hAnsi="Times New Roman" w:cs="Times New Roman"/>
          <w:sz w:val="24"/>
          <w:szCs w:val="24"/>
        </w:rPr>
        <w:t>са лица, които лично или в качеството си на собственик, управител или контролиращ друго лице предоставят или са предоставяли консултантски услуги на МИГ, свързани с разработването и прилагането на стратегия за ВОМР за периода 2023 – 2027 г.</w:t>
      </w:r>
    </w:p>
    <w:p w14:paraId="0EAE317E" w14:textId="77777777" w:rsidR="00C30A7E" w:rsidRPr="00C44397" w:rsidRDefault="00C30A7E" w:rsidP="007E5654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14CD61" w14:textId="52D9723A" w:rsidR="00542720" w:rsidRDefault="008817E9" w:rsidP="007E5654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4397">
        <w:rPr>
          <w:rFonts w:ascii="Times New Roman" w:hAnsi="Times New Roman" w:cs="Times New Roman"/>
          <w:sz w:val="24"/>
          <w:szCs w:val="24"/>
        </w:rPr>
        <w:t>При необходимост з</w:t>
      </w:r>
      <w:r w:rsidR="005C110A" w:rsidRPr="00C44397">
        <w:rPr>
          <w:rFonts w:ascii="Times New Roman" w:hAnsi="Times New Roman" w:cs="Times New Roman"/>
          <w:sz w:val="24"/>
          <w:szCs w:val="24"/>
        </w:rPr>
        <w:t>а</w:t>
      </w:r>
      <w:r w:rsidR="00542720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5C110A" w:rsidRPr="00C44397">
        <w:rPr>
          <w:rFonts w:ascii="Times New Roman" w:hAnsi="Times New Roman" w:cs="Times New Roman"/>
          <w:sz w:val="24"/>
          <w:szCs w:val="24"/>
        </w:rPr>
        <w:t>изпълнение на дейностите по стратегията за ВОМР</w:t>
      </w:r>
      <w:r w:rsidR="00254C00" w:rsidRPr="00C44397">
        <w:rPr>
          <w:rFonts w:ascii="Times New Roman" w:hAnsi="Times New Roman" w:cs="Times New Roman"/>
          <w:sz w:val="24"/>
          <w:szCs w:val="24"/>
        </w:rPr>
        <w:t>,</w:t>
      </w:r>
      <w:r w:rsidR="005C110A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254C00" w:rsidRPr="00C44397">
        <w:rPr>
          <w:rFonts w:ascii="Times New Roman" w:hAnsi="Times New Roman" w:cs="Times New Roman"/>
          <w:sz w:val="24"/>
          <w:szCs w:val="24"/>
        </w:rPr>
        <w:t xml:space="preserve">в екипа на </w:t>
      </w:r>
      <w:r w:rsidR="00542720" w:rsidRPr="00C44397">
        <w:rPr>
          <w:rFonts w:ascii="Times New Roman" w:hAnsi="Times New Roman" w:cs="Times New Roman"/>
          <w:sz w:val="24"/>
          <w:szCs w:val="24"/>
        </w:rPr>
        <w:t>МИГ</w:t>
      </w:r>
      <w:r w:rsidR="005C110A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F44DF0" w:rsidRPr="00C44397">
        <w:rPr>
          <w:rFonts w:ascii="Times New Roman" w:hAnsi="Times New Roman" w:cs="Times New Roman"/>
          <w:sz w:val="24"/>
          <w:szCs w:val="24"/>
        </w:rPr>
        <w:t xml:space="preserve">допълнително </w:t>
      </w:r>
      <w:r w:rsidR="005C110A" w:rsidRPr="00C44397">
        <w:rPr>
          <w:rFonts w:ascii="Times New Roman" w:hAnsi="Times New Roman" w:cs="Times New Roman"/>
          <w:sz w:val="24"/>
          <w:szCs w:val="24"/>
        </w:rPr>
        <w:t xml:space="preserve">могат да </w:t>
      </w:r>
      <w:r w:rsidR="00254C00" w:rsidRPr="00C44397">
        <w:rPr>
          <w:rFonts w:ascii="Times New Roman" w:hAnsi="Times New Roman" w:cs="Times New Roman"/>
          <w:sz w:val="24"/>
          <w:szCs w:val="24"/>
        </w:rPr>
        <w:t xml:space="preserve">бъдат </w:t>
      </w:r>
      <w:r w:rsidRPr="00C44397">
        <w:rPr>
          <w:rFonts w:ascii="Times New Roman" w:hAnsi="Times New Roman" w:cs="Times New Roman"/>
          <w:sz w:val="24"/>
          <w:szCs w:val="24"/>
        </w:rPr>
        <w:t>включени</w:t>
      </w:r>
      <w:r w:rsidR="005C110A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254C00" w:rsidRPr="00C44397">
        <w:rPr>
          <w:rFonts w:ascii="Times New Roman" w:hAnsi="Times New Roman" w:cs="Times New Roman"/>
          <w:sz w:val="24"/>
          <w:szCs w:val="24"/>
        </w:rPr>
        <w:t>в</w:t>
      </w:r>
      <w:r w:rsidR="00F44DF0" w:rsidRPr="00C44397">
        <w:rPr>
          <w:rFonts w:ascii="Times New Roman" w:hAnsi="Times New Roman" w:cs="Times New Roman"/>
          <w:sz w:val="24"/>
          <w:szCs w:val="24"/>
        </w:rPr>
        <w:t xml:space="preserve">ременно </w:t>
      </w:r>
      <w:r w:rsidR="000741CD" w:rsidRPr="00C44397">
        <w:rPr>
          <w:rFonts w:ascii="Times New Roman" w:hAnsi="Times New Roman" w:cs="Times New Roman"/>
          <w:sz w:val="24"/>
          <w:szCs w:val="24"/>
        </w:rPr>
        <w:t>на граждански договор</w:t>
      </w:r>
      <w:r w:rsidR="00254C00" w:rsidRPr="00C44397">
        <w:rPr>
          <w:rFonts w:ascii="Times New Roman" w:hAnsi="Times New Roman" w:cs="Times New Roman"/>
          <w:sz w:val="24"/>
          <w:szCs w:val="24"/>
        </w:rPr>
        <w:t>и</w:t>
      </w:r>
      <w:r w:rsidR="000741CD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5C110A" w:rsidRPr="00C44397">
        <w:rPr>
          <w:rFonts w:ascii="Times New Roman" w:hAnsi="Times New Roman" w:cs="Times New Roman"/>
          <w:sz w:val="24"/>
          <w:szCs w:val="24"/>
        </w:rPr>
        <w:t xml:space="preserve">външни експерти, </w:t>
      </w:r>
      <w:r w:rsidR="00542720" w:rsidRPr="00C44397">
        <w:rPr>
          <w:rFonts w:ascii="Times New Roman" w:hAnsi="Times New Roman" w:cs="Times New Roman"/>
          <w:sz w:val="24"/>
          <w:szCs w:val="24"/>
        </w:rPr>
        <w:t>притежава</w:t>
      </w:r>
      <w:r w:rsidR="005C110A" w:rsidRPr="00C44397">
        <w:rPr>
          <w:rFonts w:ascii="Times New Roman" w:hAnsi="Times New Roman" w:cs="Times New Roman"/>
          <w:sz w:val="24"/>
          <w:szCs w:val="24"/>
        </w:rPr>
        <w:t>щи</w:t>
      </w:r>
      <w:r w:rsidR="00542720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5C110A" w:rsidRPr="00C44397">
        <w:rPr>
          <w:rFonts w:ascii="Times New Roman" w:hAnsi="Times New Roman" w:cs="Times New Roman"/>
          <w:sz w:val="24"/>
          <w:szCs w:val="24"/>
        </w:rPr>
        <w:t>не</w:t>
      </w:r>
      <w:r w:rsidR="000741CD" w:rsidRPr="00C44397">
        <w:rPr>
          <w:rFonts w:ascii="Times New Roman" w:hAnsi="Times New Roman" w:cs="Times New Roman"/>
          <w:sz w:val="24"/>
          <w:szCs w:val="24"/>
        </w:rPr>
        <w:t>о</w:t>
      </w:r>
      <w:r w:rsidR="005C110A" w:rsidRPr="00C44397">
        <w:rPr>
          <w:rFonts w:ascii="Times New Roman" w:hAnsi="Times New Roman" w:cs="Times New Roman"/>
          <w:sz w:val="24"/>
          <w:szCs w:val="24"/>
        </w:rPr>
        <w:t>бходима</w:t>
      </w:r>
      <w:r w:rsidR="000741CD" w:rsidRPr="00C44397">
        <w:rPr>
          <w:rFonts w:ascii="Times New Roman" w:hAnsi="Times New Roman" w:cs="Times New Roman"/>
          <w:sz w:val="24"/>
          <w:szCs w:val="24"/>
        </w:rPr>
        <w:t>та</w:t>
      </w:r>
      <w:r w:rsidR="005C110A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542720" w:rsidRPr="00C44397">
        <w:rPr>
          <w:rFonts w:ascii="Times New Roman" w:hAnsi="Times New Roman" w:cs="Times New Roman"/>
          <w:sz w:val="24"/>
          <w:szCs w:val="24"/>
        </w:rPr>
        <w:t>квалификация</w:t>
      </w:r>
      <w:r w:rsidR="000741CD" w:rsidRPr="00C44397">
        <w:rPr>
          <w:rFonts w:ascii="Times New Roman" w:hAnsi="Times New Roman" w:cs="Times New Roman"/>
          <w:sz w:val="24"/>
          <w:szCs w:val="24"/>
        </w:rPr>
        <w:t xml:space="preserve"> за изпълнение на </w:t>
      </w:r>
      <w:r w:rsidR="00FF2FF5" w:rsidRPr="00C44397">
        <w:rPr>
          <w:rFonts w:ascii="Times New Roman" w:hAnsi="Times New Roman" w:cs="Times New Roman"/>
          <w:sz w:val="24"/>
          <w:szCs w:val="24"/>
        </w:rPr>
        <w:t xml:space="preserve">конкретните </w:t>
      </w:r>
      <w:r w:rsidR="000741CD" w:rsidRPr="00C44397">
        <w:rPr>
          <w:rFonts w:ascii="Times New Roman" w:hAnsi="Times New Roman" w:cs="Times New Roman"/>
          <w:sz w:val="24"/>
          <w:szCs w:val="24"/>
        </w:rPr>
        <w:t>задачи</w:t>
      </w:r>
      <w:r w:rsidR="00542720" w:rsidRPr="00C44397">
        <w:rPr>
          <w:rFonts w:ascii="Times New Roman" w:hAnsi="Times New Roman" w:cs="Times New Roman"/>
          <w:sz w:val="24"/>
          <w:szCs w:val="24"/>
        </w:rPr>
        <w:t xml:space="preserve">. </w:t>
      </w:r>
      <w:r w:rsidR="00602530" w:rsidRPr="00C44397">
        <w:rPr>
          <w:rFonts w:ascii="Times New Roman" w:hAnsi="Times New Roman" w:cs="Times New Roman"/>
          <w:sz w:val="24"/>
          <w:szCs w:val="24"/>
        </w:rPr>
        <w:t xml:space="preserve">МИГ могат да наемат на граждански договор служители на длъжност „Технически асистент“ и „Счетоводител“, както и други експерти, необходими за изпълнението на дейностите по прилагане на стратегиите. </w:t>
      </w:r>
      <w:r w:rsidR="00542720" w:rsidRPr="00C44397">
        <w:rPr>
          <w:rFonts w:ascii="Times New Roman" w:hAnsi="Times New Roman" w:cs="Times New Roman"/>
          <w:sz w:val="24"/>
          <w:szCs w:val="24"/>
        </w:rPr>
        <w:t xml:space="preserve">При наемане на </w:t>
      </w:r>
      <w:r w:rsidR="00602530" w:rsidRPr="00C44397">
        <w:rPr>
          <w:rFonts w:ascii="Times New Roman" w:hAnsi="Times New Roman" w:cs="Times New Roman"/>
          <w:sz w:val="24"/>
          <w:szCs w:val="24"/>
        </w:rPr>
        <w:t xml:space="preserve">граждански договор на </w:t>
      </w:r>
      <w:r w:rsidR="005C110A" w:rsidRPr="00C44397">
        <w:rPr>
          <w:rFonts w:ascii="Times New Roman" w:hAnsi="Times New Roman" w:cs="Times New Roman"/>
          <w:sz w:val="24"/>
          <w:szCs w:val="24"/>
        </w:rPr>
        <w:t>експерт</w:t>
      </w:r>
      <w:r w:rsidR="00542720" w:rsidRPr="00C44397">
        <w:rPr>
          <w:rFonts w:ascii="Times New Roman" w:hAnsi="Times New Roman" w:cs="Times New Roman"/>
          <w:sz w:val="24"/>
          <w:szCs w:val="24"/>
        </w:rPr>
        <w:t xml:space="preserve"> </w:t>
      </w:r>
      <w:r w:rsidR="00C14E95" w:rsidRPr="00C44397">
        <w:rPr>
          <w:rFonts w:ascii="Times New Roman" w:hAnsi="Times New Roman" w:cs="Times New Roman"/>
          <w:sz w:val="24"/>
          <w:szCs w:val="24"/>
        </w:rPr>
        <w:t xml:space="preserve">на </w:t>
      </w:r>
      <w:r w:rsidR="00542720" w:rsidRPr="00C44397">
        <w:rPr>
          <w:rFonts w:ascii="Times New Roman" w:hAnsi="Times New Roman" w:cs="Times New Roman"/>
          <w:sz w:val="24"/>
          <w:szCs w:val="24"/>
        </w:rPr>
        <w:t xml:space="preserve">позиция „Счетоводител“ </w:t>
      </w:r>
      <w:r w:rsidR="00254C00" w:rsidRPr="00C44397">
        <w:rPr>
          <w:rFonts w:ascii="Times New Roman" w:hAnsi="Times New Roman" w:cs="Times New Roman"/>
          <w:sz w:val="24"/>
          <w:szCs w:val="24"/>
        </w:rPr>
        <w:t xml:space="preserve">следва да </w:t>
      </w:r>
      <w:r w:rsidR="00542720"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се </w:t>
      </w:r>
      <w:r w:rsidR="00254C00" w:rsidRPr="00C44397">
        <w:rPr>
          <w:rFonts w:ascii="Times New Roman" w:hAnsi="Times New Roman" w:cs="Times New Roman"/>
          <w:sz w:val="24"/>
          <w:szCs w:val="24"/>
        </w:rPr>
        <w:t>спазват</w:t>
      </w:r>
      <w:r w:rsidR="00542720" w:rsidRPr="00C44397">
        <w:rPr>
          <w:rFonts w:ascii="Times New Roman" w:hAnsi="Times New Roman" w:cs="Times New Roman"/>
          <w:sz w:val="24"/>
          <w:szCs w:val="24"/>
          <w:lang w:val="x-none"/>
        </w:rPr>
        <w:t xml:space="preserve"> изискванията на чл. 18 от Закона за счетоводството</w:t>
      </w:r>
      <w:r w:rsidR="00542720" w:rsidRPr="00C44397">
        <w:rPr>
          <w:rFonts w:ascii="Times New Roman" w:hAnsi="Times New Roman" w:cs="Times New Roman"/>
          <w:sz w:val="24"/>
          <w:szCs w:val="24"/>
        </w:rPr>
        <w:t>.</w:t>
      </w:r>
      <w:r w:rsidR="0054272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72"/>
      </w:tblGrid>
      <w:tr w:rsidR="001B1E2E" w14:paraId="756AC1DB" w14:textId="77777777" w:rsidTr="001B1E2E">
        <w:tc>
          <w:tcPr>
            <w:tcW w:w="9922" w:type="dxa"/>
            <w:shd w:val="clear" w:color="auto" w:fill="D9D9D9" w:themeFill="background1" w:themeFillShade="D9"/>
          </w:tcPr>
          <w:p w14:paraId="45AC133C" w14:textId="7B259D94" w:rsidR="001B1E2E" w:rsidRDefault="001B1E2E" w:rsidP="001B1E2E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Важно</w:t>
            </w:r>
            <w:r w:rsidRPr="00BB2333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Максималният брой на служителите в административния екип на МИГ, наети с трудов договор, ще бъде определен в Насоките за кандидатстване по процедурата за одобрение на стратегиите за ВОМР.</w:t>
            </w:r>
          </w:p>
        </w:tc>
      </w:tr>
    </w:tbl>
    <w:p w14:paraId="36C8DEBC" w14:textId="77777777" w:rsidR="00601026" w:rsidRPr="00F855B0" w:rsidRDefault="00601026" w:rsidP="001B1E2E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601026" w:rsidRPr="00F855B0" w:rsidSect="001B1E2E">
      <w:headerReference w:type="default" r:id="rId8"/>
      <w:footerReference w:type="default" r:id="rId9"/>
      <w:pgSz w:w="11906" w:h="16838"/>
      <w:pgMar w:top="2410" w:right="70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FF89B" w14:textId="77777777" w:rsidR="00625909" w:rsidRDefault="00625909" w:rsidP="0075789F">
      <w:pPr>
        <w:spacing w:after="0" w:line="240" w:lineRule="auto"/>
      </w:pPr>
      <w:r>
        <w:separator/>
      </w:r>
    </w:p>
  </w:endnote>
  <w:endnote w:type="continuationSeparator" w:id="0">
    <w:p w14:paraId="567B2C98" w14:textId="77777777" w:rsidR="00625909" w:rsidRDefault="00625909" w:rsidP="00757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7061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50C2C0" w14:textId="6F61B50E" w:rsidR="00C54328" w:rsidRDefault="00C543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01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96E52A" w14:textId="77777777" w:rsidR="00C54328" w:rsidRDefault="00C54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D9264" w14:textId="77777777" w:rsidR="00625909" w:rsidRDefault="00625909" w:rsidP="0075789F">
      <w:pPr>
        <w:spacing w:after="0" w:line="240" w:lineRule="auto"/>
      </w:pPr>
      <w:r>
        <w:separator/>
      </w:r>
    </w:p>
  </w:footnote>
  <w:footnote w:type="continuationSeparator" w:id="0">
    <w:p w14:paraId="2F81A368" w14:textId="77777777" w:rsidR="00625909" w:rsidRDefault="00625909" w:rsidP="00757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2C0A" w14:textId="007A341E" w:rsidR="00C54328" w:rsidRPr="003F42F9" w:rsidRDefault="00C54328">
    <w:pPr>
      <w:pStyle w:val="Header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78646450" wp14:editId="19C661C8">
          <wp:extent cx="1139825" cy="798830"/>
          <wp:effectExtent l="0" t="0" r="3175" b="127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    </w:t>
    </w:r>
    <w:r>
      <w:rPr>
        <w:noProof/>
        <w:lang w:val="bg-BG" w:eastAsia="bg-BG"/>
      </w:rPr>
      <w:t xml:space="preserve">  </w:t>
    </w:r>
    <w:r>
      <w:rPr>
        <w:noProof/>
        <w:lang w:val="bg-BG" w:eastAsia="bg-BG"/>
      </w:rPr>
      <w:drawing>
        <wp:inline distT="0" distB="0" distL="0" distR="0" wp14:anchorId="26F8643D" wp14:editId="13A975C8">
          <wp:extent cx="1103630" cy="780415"/>
          <wp:effectExtent l="0" t="0" r="1270" b="635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 </w:t>
    </w:r>
    <w:r>
      <w:rPr>
        <w:noProof/>
        <w:lang w:val="bg-BG" w:eastAsia="bg-BG"/>
      </w:rPr>
      <w:t xml:space="preserve">    </w:t>
    </w:r>
    <w:r>
      <w:rPr>
        <w:noProof/>
        <w:lang w:val="bg-BG" w:eastAsia="bg-BG"/>
      </w:rPr>
      <w:drawing>
        <wp:inline distT="0" distB="0" distL="0" distR="0" wp14:anchorId="79B49883" wp14:editId="192E94AA">
          <wp:extent cx="1139825" cy="798830"/>
          <wp:effectExtent l="0" t="0" r="3175" b="1270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</w:t>
    </w:r>
    <w:r>
      <w:rPr>
        <w:noProof/>
        <w:lang w:val="bg-BG" w:eastAsia="bg-BG"/>
      </w:rPr>
      <w:t xml:space="preserve">     </w:t>
    </w:r>
    <w:r>
      <w:rPr>
        <w:noProof/>
        <w:lang w:val="bg-BG" w:eastAsia="bg-BG"/>
      </w:rPr>
      <w:drawing>
        <wp:inline distT="0" distB="0" distL="0" distR="0" wp14:anchorId="392B199D" wp14:editId="1BC6942C">
          <wp:extent cx="1407381" cy="811033"/>
          <wp:effectExtent l="0" t="0" r="2540" b="8255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42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3AF"/>
    <w:multiLevelType w:val="hybridMultilevel"/>
    <w:tmpl w:val="143A4F12"/>
    <w:lvl w:ilvl="0" w:tplc="6B28342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5466"/>
    <w:multiLevelType w:val="hybridMultilevel"/>
    <w:tmpl w:val="372C17BE"/>
    <w:lvl w:ilvl="0" w:tplc="040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08CC2EDE"/>
    <w:multiLevelType w:val="multilevel"/>
    <w:tmpl w:val="1A36E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color w:val="auto"/>
      </w:rPr>
    </w:lvl>
  </w:abstractNum>
  <w:abstractNum w:abstractNumId="3" w15:restartNumberingAfterBreak="0">
    <w:nsid w:val="094A10AC"/>
    <w:multiLevelType w:val="hybridMultilevel"/>
    <w:tmpl w:val="6D5E48D4"/>
    <w:lvl w:ilvl="0" w:tplc="74263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4013E"/>
    <w:multiLevelType w:val="multilevel"/>
    <w:tmpl w:val="9CEC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173D8F"/>
    <w:multiLevelType w:val="multilevel"/>
    <w:tmpl w:val="C69C00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AA4765E"/>
    <w:multiLevelType w:val="hybridMultilevel"/>
    <w:tmpl w:val="8514E35C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0C6D692A"/>
    <w:multiLevelType w:val="hybridMultilevel"/>
    <w:tmpl w:val="714018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F6800"/>
    <w:multiLevelType w:val="hybridMultilevel"/>
    <w:tmpl w:val="42A8B294"/>
    <w:lvl w:ilvl="0" w:tplc="130C15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87FD7"/>
    <w:multiLevelType w:val="hybridMultilevel"/>
    <w:tmpl w:val="7B44516A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6EF7422"/>
    <w:multiLevelType w:val="hybridMultilevel"/>
    <w:tmpl w:val="D8E445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479F6"/>
    <w:multiLevelType w:val="hybridMultilevel"/>
    <w:tmpl w:val="2C066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465976"/>
    <w:multiLevelType w:val="hybridMultilevel"/>
    <w:tmpl w:val="9AE6E5B2"/>
    <w:lvl w:ilvl="0" w:tplc="EACAC68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30C153E">
      <w:start w:val="1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3" w15:restartNumberingAfterBreak="0">
    <w:nsid w:val="1CAF0F13"/>
    <w:multiLevelType w:val="hybridMultilevel"/>
    <w:tmpl w:val="E23EF692"/>
    <w:lvl w:ilvl="0" w:tplc="EACAC68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4" w15:restartNumberingAfterBreak="0">
    <w:nsid w:val="1F4D0930"/>
    <w:multiLevelType w:val="hybridMultilevel"/>
    <w:tmpl w:val="73061BD0"/>
    <w:lvl w:ilvl="0" w:tplc="6B28342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C6234"/>
    <w:multiLevelType w:val="hybridMultilevel"/>
    <w:tmpl w:val="7318F062"/>
    <w:lvl w:ilvl="0" w:tplc="EACAC68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6" w15:restartNumberingAfterBreak="0">
    <w:nsid w:val="1FF95E5E"/>
    <w:multiLevelType w:val="hybridMultilevel"/>
    <w:tmpl w:val="26FE44B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A30BF0"/>
    <w:multiLevelType w:val="hybridMultilevel"/>
    <w:tmpl w:val="274E2404"/>
    <w:lvl w:ilvl="0" w:tplc="267600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2B7D75"/>
    <w:multiLevelType w:val="multilevel"/>
    <w:tmpl w:val="38AC8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72E39FA"/>
    <w:multiLevelType w:val="hybridMultilevel"/>
    <w:tmpl w:val="D242AC8E"/>
    <w:lvl w:ilvl="0" w:tplc="74263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4E6239"/>
    <w:multiLevelType w:val="hybridMultilevel"/>
    <w:tmpl w:val="0542F682"/>
    <w:lvl w:ilvl="0" w:tplc="130C153E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9E85499"/>
    <w:multiLevelType w:val="hybridMultilevel"/>
    <w:tmpl w:val="FB5822E6"/>
    <w:lvl w:ilvl="0" w:tplc="79401B56"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2" w15:restartNumberingAfterBreak="0">
    <w:nsid w:val="2C921B53"/>
    <w:multiLevelType w:val="hybridMultilevel"/>
    <w:tmpl w:val="698EE410"/>
    <w:lvl w:ilvl="0" w:tplc="F002F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987E3E"/>
    <w:multiLevelType w:val="hybridMultilevel"/>
    <w:tmpl w:val="8FF65972"/>
    <w:lvl w:ilvl="0" w:tplc="DDC8CE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474E49"/>
    <w:multiLevelType w:val="hybridMultilevel"/>
    <w:tmpl w:val="2C261A20"/>
    <w:lvl w:ilvl="0" w:tplc="74263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71A20"/>
    <w:multiLevelType w:val="hybridMultilevel"/>
    <w:tmpl w:val="D4708AFE"/>
    <w:lvl w:ilvl="0" w:tplc="B5B8D59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9D0FFA"/>
    <w:multiLevelType w:val="hybridMultilevel"/>
    <w:tmpl w:val="17F456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7E497B"/>
    <w:multiLevelType w:val="multilevel"/>
    <w:tmpl w:val="59BA8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4" w:hanging="1800"/>
      </w:pPr>
      <w:rPr>
        <w:rFonts w:hint="default"/>
      </w:rPr>
    </w:lvl>
  </w:abstractNum>
  <w:abstractNum w:abstractNumId="28" w15:restartNumberingAfterBreak="0">
    <w:nsid w:val="479F5C69"/>
    <w:multiLevelType w:val="hybridMultilevel"/>
    <w:tmpl w:val="09905D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B27BDB"/>
    <w:multiLevelType w:val="hybridMultilevel"/>
    <w:tmpl w:val="F872C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251B9"/>
    <w:multiLevelType w:val="hybridMultilevel"/>
    <w:tmpl w:val="2F40F20C"/>
    <w:lvl w:ilvl="0" w:tplc="7BFE5F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F03C2B"/>
    <w:multiLevelType w:val="multilevel"/>
    <w:tmpl w:val="748ECE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0767892"/>
    <w:multiLevelType w:val="hybridMultilevel"/>
    <w:tmpl w:val="86423082"/>
    <w:lvl w:ilvl="0" w:tplc="70FCDE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205EC"/>
    <w:multiLevelType w:val="hybridMultilevel"/>
    <w:tmpl w:val="A9DCDB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4052D2"/>
    <w:multiLevelType w:val="hybridMultilevel"/>
    <w:tmpl w:val="402681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8F285E"/>
    <w:multiLevelType w:val="multilevel"/>
    <w:tmpl w:val="11D2211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4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0F856D4"/>
    <w:multiLevelType w:val="hybridMultilevel"/>
    <w:tmpl w:val="81226EAC"/>
    <w:lvl w:ilvl="0" w:tplc="6B28342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0599C"/>
    <w:multiLevelType w:val="hybridMultilevel"/>
    <w:tmpl w:val="680AA4DE"/>
    <w:lvl w:ilvl="0" w:tplc="74263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586459"/>
    <w:multiLevelType w:val="hybridMultilevel"/>
    <w:tmpl w:val="977CEE86"/>
    <w:lvl w:ilvl="0" w:tplc="FD52EB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BD74EF"/>
    <w:multiLevelType w:val="multilevel"/>
    <w:tmpl w:val="A946858C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lang w:val="bg-BG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6C3F7903"/>
    <w:multiLevelType w:val="multilevel"/>
    <w:tmpl w:val="C69C00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6EC95C0F"/>
    <w:multiLevelType w:val="hybridMultilevel"/>
    <w:tmpl w:val="B2340512"/>
    <w:lvl w:ilvl="0" w:tplc="8C40E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52D15A6"/>
    <w:multiLevelType w:val="hybridMultilevel"/>
    <w:tmpl w:val="8094467C"/>
    <w:lvl w:ilvl="0" w:tplc="0402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50FA19F8">
      <w:numFmt w:val="bullet"/>
      <w:lvlText w:val="-"/>
      <w:lvlJc w:val="left"/>
      <w:pPr>
        <w:ind w:left="1474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3" w15:restartNumberingAfterBreak="0">
    <w:nsid w:val="79C302E9"/>
    <w:multiLevelType w:val="hybridMultilevel"/>
    <w:tmpl w:val="3E4C65C4"/>
    <w:lvl w:ilvl="0" w:tplc="130C15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962537C">
      <w:numFmt w:val="bullet"/>
      <w:lvlText w:val="–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043EFF"/>
    <w:multiLevelType w:val="hybridMultilevel"/>
    <w:tmpl w:val="88EAF854"/>
    <w:lvl w:ilvl="0" w:tplc="ACDE6F0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5" w15:restartNumberingAfterBreak="0">
    <w:nsid w:val="7AB25FDE"/>
    <w:multiLevelType w:val="multilevel"/>
    <w:tmpl w:val="67743DC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 w16cid:durableId="1494570168">
    <w:abstractNumId w:val="27"/>
  </w:num>
  <w:num w:numId="2" w16cid:durableId="220873055">
    <w:abstractNumId w:val="11"/>
  </w:num>
  <w:num w:numId="3" w16cid:durableId="1430351952">
    <w:abstractNumId w:val="42"/>
  </w:num>
  <w:num w:numId="4" w16cid:durableId="1599630022">
    <w:abstractNumId w:val="21"/>
  </w:num>
  <w:num w:numId="5" w16cid:durableId="1074350971">
    <w:abstractNumId w:val="33"/>
  </w:num>
  <w:num w:numId="6" w16cid:durableId="136462394">
    <w:abstractNumId w:val="1"/>
  </w:num>
  <w:num w:numId="7" w16cid:durableId="1425565483">
    <w:abstractNumId w:val="4"/>
  </w:num>
  <w:num w:numId="8" w16cid:durableId="8289740">
    <w:abstractNumId w:val="30"/>
  </w:num>
  <w:num w:numId="9" w16cid:durableId="2000159198">
    <w:abstractNumId w:val="31"/>
  </w:num>
  <w:num w:numId="10" w16cid:durableId="1314604953">
    <w:abstractNumId w:val="6"/>
  </w:num>
  <w:num w:numId="11" w16cid:durableId="491723609">
    <w:abstractNumId w:val="16"/>
  </w:num>
  <w:num w:numId="12" w16cid:durableId="1658877939">
    <w:abstractNumId w:val="18"/>
  </w:num>
  <w:num w:numId="13" w16cid:durableId="85393487">
    <w:abstractNumId w:val="43"/>
  </w:num>
  <w:num w:numId="14" w16cid:durableId="553933664">
    <w:abstractNumId w:val="39"/>
  </w:num>
  <w:num w:numId="15" w16cid:durableId="1549368563">
    <w:abstractNumId w:val="2"/>
  </w:num>
  <w:num w:numId="16" w16cid:durableId="1754089672">
    <w:abstractNumId w:val="45"/>
  </w:num>
  <w:num w:numId="17" w16cid:durableId="177473454">
    <w:abstractNumId w:val="5"/>
  </w:num>
  <w:num w:numId="18" w16cid:durableId="1716808183">
    <w:abstractNumId w:val="14"/>
  </w:num>
  <w:num w:numId="19" w16cid:durableId="868956684">
    <w:abstractNumId w:val="36"/>
  </w:num>
  <w:num w:numId="20" w16cid:durableId="1302736684">
    <w:abstractNumId w:val="0"/>
  </w:num>
  <w:num w:numId="21" w16cid:durableId="2080861818">
    <w:abstractNumId w:val="15"/>
  </w:num>
  <w:num w:numId="22" w16cid:durableId="443037305">
    <w:abstractNumId w:val="13"/>
  </w:num>
  <w:num w:numId="23" w16cid:durableId="1979072267">
    <w:abstractNumId w:val="40"/>
  </w:num>
  <w:num w:numId="24" w16cid:durableId="1888562049">
    <w:abstractNumId w:val="35"/>
  </w:num>
  <w:num w:numId="25" w16cid:durableId="131098964">
    <w:abstractNumId w:val="25"/>
  </w:num>
  <w:num w:numId="26" w16cid:durableId="902108560">
    <w:abstractNumId w:val="34"/>
  </w:num>
  <w:num w:numId="27" w16cid:durableId="1767071396">
    <w:abstractNumId w:val="38"/>
  </w:num>
  <w:num w:numId="28" w16cid:durableId="357898958">
    <w:abstractNumId w:val="17"/>
  </w:num>
  <w:num w:numId="29" w16cid:durableId="154616563">
    <w:abstractNumId w:val="37"/>
  </w:num>
  <w:num w:numId="30" w16cid:durableId="586351926">
    <w:abstractNumId w:val="3"/>
  </w:num>
  <w:num w:numId="31" w16cid:durableId="1320840763">
    <w:abstractNumId w:val="24"/>
  </w:num>
  <w:num w:numId="32" w16cid:durableId="578177726">
    <w:abstractNumId w:val="19"/>
  </w:num>
  <w:num w:numId="33" w16cid:durableId="11616046">
    <w:abstractNumId w:val="7"/>
  </w:num>
  <w:num w:numId="34" w16cid:durableId="318996377">
    <w:abstractNumId w:val="20"/>
  </w:num>
  <w:num w:numId="35" w16cid:durableId="1166244289">
    <w:abstractNumId w:val="8"/>
  </w:num>
  <w:num w:numId="36" w16cid:durableId="1164860199">
    <w:abstractNumId w:val="10"/>
  </w:num>
  <w:num w:numId="37" w16cid:durableId="1584992878">
    <w:abstractNumId w:val="32"/>
  </w:num>
  <w:num w:numId="38" w16cid:durableId="1735467689">
    <w:abstractNumId w:val="12"/>
  </w:num>
  <w:num w:numId="39" w16cid:durableId="538051285">
    <w:abstractNumId w:val="9"/>
  </w:num>
  <w:num w:numId="40" w16cid:durableId="1535313360">
    <w:abstractNumId w:val="44"/>
  </w:num>
  <w:num w:numId="41" w16cid:durableId="990137301">
    <w:abstractNumId w:val="29"/>
  </w:num>
  <w:num w:numId="42" w16cid:durableId="1879246024">
    <w:abstractNumId w:val="41"/>
  </w:num>
  <w:num w:numId="43" w16cid:durableId="1895695158">
    <w:abstractNumId w:val="28"/>
  </w:num>
  <w:num w:numId="44" w16cid:durableId="2088261283">
    <w:abstractNumId w:val="26"/>
  </w:num>
  <w:num w:numId="45" w16cid:durableId="210271717">
    <w:abstractNumId w:val="22"/>
  </w:num>
  <w:num w:numId="46" w16cid:durableId="1267232016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A6"/>
    <w:rsid w:val="0000248C"/>
    <w:rsid w:val="00002FDB"/>
    <w:rsid w:val="000042F6"/>
    <w:rsid w:val="00006A66"/>
    <w:rsid w:val="00006A7C"/>
    <w:rsid w:val="00007EE0"/>
    <w:rsid w:val="00011FBA"/>
    <w:rsid w:val="00023D31"/>
    <w:rsid w:val="00024563"/>
    <w:rsid w:val="00024D3D"/>
    <w:rsid w:val="00026282"/>
    <w:rsid w:val="000264A7"/>
    <w:rsid w:val="00027CD4"/>
    <w:rsid w:val="00027F3D"/>
    <w:rsid w:val="00030913"/>
    <w:rsid w:val="00030DDB"/>
    <w:rsid w:val="00032223"/>
    <w:rsid w:val="00033BBA"/>
    <w:rsid w:val="000348C8"/>
    <w:rsid w:val="00042341"/>
    <w:rsid w:val="000423F6"/>
    <w:rsid w:val="00045656"/>
    <w:rsid w:val="0005137B"/>
    <w:rsid w:val="00054359"/>
    <w:rsid w:val="00054882"/>
    <w:rsid w:val="00057B27"/>
    <w:rsid w:val="00057FE6"/>
    <w:rsid w:val="00060590"/>
    <w:rsid w:val="000608C2"/>
    <w:rsid w:val="00060C84"/>
    <w:rsid w:val="000700E9"/>
    <w:rsid w:val="0007325A"/>
    <w:rsid w:val="00073B94"/>
    <w:rsid w:val="00073D19"/>
    <w:rsid w:val="000741CD"/>
    <w:rsid w:val="00074B9D"/>
    <w:rsid w:val="00081A68"/>
    <w:rsid w:val="00086F3C"/>
    <w:rsid w:val="0009142D"/>
    <w:rsid w:val="0009161C"/>
    <w:rsid w:val="000917F2"/>
    <w:rsid w:val="00091812"/>
    <w:rsid w:val="00093F97"/>
    <w:rsid w:val="000A1609"/>
    <w:rsid w:val="000A21BD"/>
    <w:rsid w:val="000A2975"/>
    <w:rsid w:val="000A3EC1"/>
    <w:rsid w:val="000A5D54"/>
    <w:rsid w:val="000A5D8E"/>
    <w:rsid w:val="000A5EFE"/>
    <w:rsid w:val="000A7F50"/>
    <w:rsid w:val="000B05D3"/>
    <w:rsid w:val="000B3E2F"/>
    <w:rsid w:val="000B4336"/>
    <w:rsid w:val="000B5230"/>
    <w:rsid w:val="000B65EF"/>
    <w:rsid w:val="000C3631"/>
    <w:rsid w:val="000C4554"/>
    <w:rsid w:val="000C489A"/>
    <w:rsid w:val="000C5A4D"/>
    <w:rsid w:val="000C7C12"/>
    <w:rsid w:val="000D02D9"/>
    <w:rsid w:val="000D2E9D"/>
    <w:rsid w:val="000D38B8"/>
    <w:rsid w:val="000D4F7A"/>
    <w:rsid w:val="000D715D"/>
    <w:rsid w:val="000D7565"/>
    <w:rsid w:val="000D78DB"/>
    <w:rsid w:val="000E0B76"/>
    <w:rsid w:val="000E340C"/>
    <w:rsid w:val="000E3E76"/>
    <w:rsid w:val="000E5995"/>
    <w:rsid w:val="000E60BB"/>
    <w:rsid w:val="000E6540"/>
    <w:rsid w:val="000E6552"/>
    <w:rsid w:val="000E72D1"/>
    <w:rsid w:val="000F014F"/>
    <w:rsid w:val="000F12FA"/>
    <w:rsid w:val="000F2683"/>
    <w:rsid w:val="000F2BE4"/>
    <w:rsid w:val="000F2C28"/>
    <w:rsid w:val="000F352D"/>
    <w:rsid w:val="000F3CE3"/>
    <w:rsid w:val="000F43EE"/>
    <w:rsid w:val="000F49F2"/>
    <w:rsid w:val="000F5605"/>
    <w:rsid w:val="000F62B1"/>
    <w:rsid w:val="000F67AE"/>
    <w:rsid w:val="000F6A19"/>
    <w:rsid w:val="000F7967"/>
    <w:rsid w:val="0010039F"/>
    <w:rsid w:val="00101FC8"/>
    <w:rsid w:val="001023C4"/>
    <w:rsid w:val="00102869"/>
    <w:rsid w:val="00102D22"/>
    <w:rsid w:val="001035A1"/>
    <w:rsid w:val="00104855"/>
    <w:rsid w:val="00105A1D"/>
    <w:rsid w:val="0010720A"/>
    <w:rsid w:val="00110C9A"/>
    <w:rsid w:val="00111DF2"/>
    <w:rsid w:val="00113532"/>
    <w:rsid w:val="00113607"/>
    <w:rsid w:val="00114E98"/>
    <w:rsid w:val="0012019B"/>
    <w:rsid w:val="00120641"/>
    <w:rsid w:val="0012451A"/>
    <w:rsid w:val="001253FA"/>
    <w:rsid w:val="00131BFB"/>
    <w:rsid w:val="00132A7B"/>
    <w:rsid w:val="0013337C"/>
    <w:rsid w:val="00133CF1"/>
    <w:rsid w:val="00134392"/>
    <w:rsid w:val="00137AFE"/>
    <w:rsid w:val="00141046"/>
    <w:rsid w:val="0014328A"/>
    <w:rsid w:val="00143747"/>
    <w:rsid w:val="00144526"/>
    <w:rsid w:val="00144560"/>
    <w:rsid w:val="001445E3"/>
    <w:rsid w:val="00145BAF"/>
    <w:rsid w:val="001460AA"/>
    <w:rsid w:val="00146FCA"/>
    <w:rsid w:val="001475B9"/>
    <w:rsid w:val="00147A3E"/>
    <w:rsid w:val="00152884"/>
    <w:rsid w:val="00155695"/>
    <w:rsid w:val="00156B56"/>
    <w:rsid w:val="0016138B"/>
    <w:rsid w:val="00162249"/>
    <w:rsid w:val="00162F67"/>
    <w:rsid w:val="00167233"/>
    <w:rsid w:val="001710E9"/>
    <w:rsid w:val="00171EF2"/>
    <w:rsid w:val="001739D9"/>
    <w:rsid w:val="00173ECF"/>
    <w:rsid w:val="001749F6"/>
    <w:rsid w:val="00174F22"/>
    <w:rsid w:val="00177085"/>
    <w:rsid w:val="00177480"/>
    <w:rsid w:val="00180660"/>
    <w:rsid w:val="001904D7"/>
    <w:rsid w:val="001952FE"/>
    <w:rsid w:val="00195667"/>
    <w:rsid w:val="001963CD"/>
    <w:rsid w:val="00197A31"/>
    <w:rsid w:val="00197ED4"/>
    <w:rsid w:val="001A0013"/>
    <w:rsid w:val="001A1454"/>
    <w:rsid w:val="001A24BF"/>
    <w:rsid w:val="001A30BE"/>
    <w:rsid w:val="001A5E25"/>
    <w:rsid w:val="001B1DA3"/>
    <w:rsid w:val="001B1E2E"/>
    <w:rsid w:val="001B2AD5"/>
    <w:rsid w:val="001B2F1C"/>
    <w:rsid w:val="001B39F5"/>
    <w:rsid w:val="001B5C6A"/>
    <w:rsid w:val="001C4CD7"/>
    <w:rsid w:val="001C5645"/>
    <w:rsid w:val="001D370A"/>
    <w:rsid w:val="001D3864"/>
    <w:rsid w:val="001D7609"/>
    <w:rsid w:val="001E3CB9"/>
    <w:rsid w:val="001E4CB6"/>
    <w:rsid w:val="001E577F"/>
    <w:rsid w:val="001E6F8B"/>
    <w:rsid w:val="001E7FB2"/>
    <w:rsid w:val="001F16ED"/>
    <w:rsid w:val="001F2311"/>
    <w:rsid w:val="001F48A1"/>
    <w:rsid w:val="001F4A54"/>
    <w:rsid w:val="001F748D"/>
    <w:rsid w:val="00200757"/>
    <w:rsid w:val="00206643"/>
    <w:rsid w:val="00207D59"/>
    <w:rsid w:val="00207F28"/>
    <w:rsid w:val="002102E0"/>
    <w:rsid w:val="00210D4D"/>
    <w:rsid w:val="00211A9B"/>
    <w:rsid w:val="00211D9D"/>
    <w:rsid w:val="00213202"/>
    <w:rsid w:val="002135F1"/>
    <w:rsid w:val="00214DF2"/>
    <w:rsid w:val="0021511D"/>
    <w:rsid w:val="00216DD2"/>
    <w:rsid w:val="00217566"/>
    <w:rsid w:val="00217619"/>
    <w:rsid w:val="002202D1"/>
    <w:rsid w:val="00221902"/>
    <w:rsid w:val="00222AE3"/>
    <w:rsid w:val="00223A3B"/>
    <w:rsid w:val="00224032"/>
    <w:rsid w:val="0022461D"/>
    <w:rsid w:val="00224864"/>
    <w:rsid w:val="00224957"/>
    <w:rsid w:val="002263B8"/>
    <w:rsid w:val="00226916"/>
    <w:rsid w:val="00230C39"/>
    <w:rsid w:val="00231AAD"/>
    <w:rsid w:val="002339F9"/>
    <w:rsid w:val="00233C85"/>
    <w:rsid w:val="00233E6C"/>
    <w:rsid w:val="00233EDC"/>
    <w:rsid w:val="002355A4"/>
    <w:rsid w:val="00235715"/>
    <w:rsid w:val="00237812"/>
    <w:rsid w:val="00237BD6"/>
    <w:rsid w:val="00240166"/>
    <w:rsid w:val="00241961"/>
    <w:rsid w:val="00241C1C"/>
    <w:rsid w:val="0024355B"/>
    <w:rsid w:val="00244438"/>
    <w:rsid w:val="00244653"/>
    <w:rsid w:val="00246861"/>
    <w:rsid w:val="002525A4"/>
    <w:rsid w:val="0025269B"/>
    <w:rsid w:val="0025301B"/>
    <w:rsid w:val="00253FAF"/>
    <w:rsid w:val="002549A4"/>
    <w:rsid w:val="00254C00"/>
    <w:rsid w:val="0025507C"/>
    <w:rsid w:val="00255BF8"/>
    <w:rsid w:val="002572AA"/>
    <w:rsid w:val="0025734F"/>
    <w:rsid w:val="00265489"/>
    <w:rsid w:val="00266AB5"/>
    <w:rsid w:val="00267879"/>
    <w:rsid w:val="002703D1"/>
    <w:rsid w:val="0027107B"/>
    <w:rsid w:val="002718C7"/>
    <w:rsid w:val="0027488D"/>
    <w:rsid w:val="00280EF9"/>
    <w:rsid w:val="0028512B"/>
    <w:rsid w:val="00285ACC"/>
    <w:rsid w:val="002862FD"/>
    <w:rsid w:val="00286B36"/>
    <w:rsid w:val="00287852"/>
    <w:rsid w:val="0029028B"/>
    <w:rsid w:val="00293C55"/>
    <w:rsid w:val="0029666E"/>
    <w:rsid w:val="00297478"/>
    <w:rsid w:val="002A0534"/>
    <w:rsid w:val="002A1899"/>
    <w:rsid w:val="002A1E73"/>
    <w:rsid w:val="002A37CB"/>
    <w:rsid w:val="002A4F88"/>
    <w:rsid w:val="002A656A"/>
    <w:rsid w:val="002A7495"/>
    <w:rsid w:val="002B015A"/>
    <w:rsid w:val="002B0BEA"/>
    <w:rsid w:val="002B219C"/>
    <w:rsid w:val="002B5825"/>
    <w:rsid w:val="002B5921"/>
    <w:rsid w:val="002B6D7F"/>
    <w:rsid w:val="002B70FF"/>
    <w:rsid w:val="002B7AB3"/>
    <w:rsid w:val="002C0511"/>
    <w:rsid w:val="002C0B33"/>
    <w:rsid w:val="002C1C38"/>
    <w:rsid w:val="002C4A37"/>
    <w:rsid w:val="002C6074"/>
    <w:rsid w:val="002D090B"/>
    <w:rsid w:val="002D0C68"/>
    <w:rsid w:val="002D1903"/>
    <w:rsid w:val="002D2D1A"/>
    <w:rsid w:val="002D3D5C"/>
    <w:rsid w:val="002D42B5"/>
    <w:rsid w:val="002D5B35"/>
    <w:rsid w:val="002D7007"/>
    <w:rsid w:val="002D72F6"/>
    <w:rsid w:val="002D790E"/>
    <w:rsid w:val="002D7F68"/>
    <w:rsid w:val="002E0383"/>
    <w:rsid w:val="002E1530"/>
    <w:rsid w:val="002E22D6"/>
    <w:rsid w:val="002E3B1C"/>
    <w:rsid w:val="002E7736"/>
    <w:rsid w:val="002E7BBF"/>
    <w:rsid w:val="002F0B34"/>
    <w:rsid w:val="002F5377"/>
    <w:rsid w:val="002F56A6"/>
    <w:rsid w:val="002F69B7"/>
    <w:rsid w:val="002F725D"/>
    <w:rsid w:val="00301232"/>
    <w:rsid w:val="003039EE"/>
    <w:rsid w:val="00303C5F"/>
    <w:rsid w:val="00311944"/>
    <w:rsid w:val="00312BD8"/>
    <w:rsid w:val="00312FF3"/>
    <w:rsid w:val="0031515C"/>
    <w:rsid w:val="0031597E"/>
    <w:rsid w:val="003172B3"/>
    <w:rsid w:val="00317443"/>
    <w:rsid w:val="00321E92"/>
    <w:rsid w:val="0032250C"/>
    <w:rsid w:val="00322521"/>
    <w:rsid w:val="003239F0"/>
    <w:rsid w:val="003263CB"/>
    <w:rsid w:val="003268A2"/>
    <w:rsid w:val="0032698F"/>
    <w:rsid w:val="0033171C"/>
    <w:rsid w:val="00335507"/>
    <w:rsid w:val="0034070C"/>
    <w:rsid w:val="00342340"/>
    <w:rsid w:val="003430A8"/>
    <w:rsid w:val="00352DA2"/>
    <w:rsid w:val="00353834"/>
    <w:rsid w:val="0035415D"/>
    <w:rsid w:val="003602F7"/>
    <w:rsid w:val="003629F6"/>
    <w:rsid w:val="00362C2C"/>
    <w:rsid w:val="00363943"/>
    <w:rsid w:val="0036408D"/>
    <w:rsid w:val="003661A5"/>
    <w:rsid w:val="00366EF8"/>
    <w:rsid w:val="00367C13"/>
    <w:rsid w:val="003700C3"/>
    <w:rsid w:val="00370494"/>
    <w:rsid w:val="0037211B"/>
    <w:rsid w:val="00375FD0"/>
    <w:rsid w:val="00376AA5"/>
    <w:rsid w:val="00381177"/>
    <w:rsid w:val="00381178"/>
    <w:rsid w:val="00383A63"/>
    <w:rsid w:val="00384607"/>
    <w:rsid w:val="0038558D"/>
    <w:rsid w:val="0038585F"/>
    <w:rsid w:val="003862F3"/>
    <w:rsid w:val="00387AAC"/>
    <w:rsid w:val="00387CA6"/>
    <w:rsid w:val="0039207A"/>
    <w:rsid w:val="003935EC"/>
    <w:rsid w:val="00394CE2"/>
    <w:rsid w:val="00397283"/>
    <w:rsid w:val="003973C0"/>
    <w:rsid w:val="003A2B64"/>
    <w:rsid w:val="003A3053"/>
    <w:rsid w:val="003A443D"/>
    <w:rsid w:val="003A473E"/>
    <w:rsid w:val="003A7976"/>
    <w:rsid w:val="003B041F"/>
    <w:rsid w:val="003B1149"/>
    <w:rsid w:val="003B3349"/>
    <w:rsid w:val="003B5B4C"/>
    <w:rsid w:val="003C0DF3"/>
    <w:rsid w:val="003C1924"/>
    <w:rsid w:val="003C4593"/>
    <w:rsid w:val="003C59FB"/>
    <w:rsid w:val="003D05A9"/>
    <w:rsid w:val="003D1757"/>
    <w:rsid w:val="003D1C40"/>
    <w:rsid w:val="003D2EC0"/>
    <w:rsid w:val="003E15FC"/>
    <w:rsid w:val="003E228F"/>
    <w:rsid w:val="003E4BDE"/>
    <w:rsid w:val="003E51A2"/>
    <w:rsid w:val="003E56F2"/>
    <w:rsid w:val="003E6D42"/>
    <w:rsid w:val="003E7540"/>
    <w:rsid w:val="003E7831"/>
    <w:rsid w:val="003F0C24"/>
    <w:rsid w:val="003F2363"/>
    <w:rsid w:val="003F339E"/>
    <w:rsid w:val="003F42F9"/>
    <w:rsid w:val="003F6BB8"/>
    <w:rsid w:val="00400220"/>
    <w:rsid w:val="00401692"/>
    <w:rsid w:val="004021A6"/>
    <w:rsid w:val="00403F3D"/>
    <w:rsid w:val="004041A6"/>
    <w:rsid w:val="0041001B"/>
    <w:rsid w:val="004115F5"/>
    <w:rsid w:val="00411745"/>
    <w:rsid w:val="00414266"/>
    <w:rsid w:val="00414DFB"/>
    <w:rsid w:val="004201A7"/>
    <w:rsid w:val="00421B76"/>
    <w:rsid w:val="004221E4"/>
    <w:rsid w:val="00423767"/>
    <w:rsid w:val="004240A7"/>
    <w:rsid w:val="0042551E"/>
    <w:rsid w:val="004301EE"/>
    <w:rsid w:val="00430478"/>
    <w:rsid w:val="00432E77"/>
    <w:rsid w:val="00435BA6"/>
    <w:rsid w:val="004429DD"/>
    <w:rsid w:val="00445907"/>
    <w:rsid w:val="00446570"/>
    <w:rsid w:val="00446788"/>
    <w:rsid w:val="00446980"/>
    <w:rsid w:val="004505A8"/>
    <w:rsid w:val="004509FC"/>
    <w:rsid w:val="00451F28"/>
    <w:rsid w:val="0045794A"/>
    <w:rsid w:val="004608E6"/>
    <w:rsid w:val="00460961"/>
    <w:rsid w:val="0046183A"/>
    <w:rsid w:val="00463793"/>
    <w:rsid w:val="00464BC6"/>
    <w:rsid w:val="0046655D"/>
    <w:rsid w:val="00470E40"/>
    <w:rsid w:val="00475B9C"/>
    <w:rsid w:val="00476290"/>
    <w:rsid w:val="0048203F"/>
    <w:rsid w:val="004846A0"/>
    <w:rsid w:val="0048629A"/>
    <w:rsid w:val="004918B7"/>
    <w:rsid w:val="00492EA2"/>
    <w:rsid w:val="00493748"/>
    <w:rsid w:val="00493DB7"/>
    <w:rsid w:val="00494A64"/>
    <w:rsid w:val="00495BA8"/>
    <w:rsid w:val="00495D4D"/>
    <w:rsid w:val="00496B15"/>
    <w:rsid w:val="00497B8D"/>
    <w:rsid w:val="004A0143"/>
    <w:rsid w:val="004A1111"/>
    <w:rsid w:val="004A30EC"/>
    <w:rsid w:val="004A67F8"/>
    <w:rsid w:val="004B0441"/>
    <w:rsid w:val="004B0F79"/>
    <w:rsid w:val="004B3391"/>
    <w:rsid w:val="004B4FD2"/>
    <w:rsid w:val="004B53BD"/>
    <w:rsid w:val="004C0F90"/>
    <w:rsid w:val="004C1E75"/>
    <w:rsid w:val="004C535A"/>
    <w:rsid w:val="004C61EE"/>
    <w:rsid w:val="004C7E1C"/>
    <w:rsid w:val="004D2EC5"/>
    <w:rsid w:val="004D4315"/>
    <w:rsid w:val="004D7708"/>
    <w:rsid w:val="004D7FB0"/>
    <w:rsid w:val="004E3617"/>
    <w:rsid w:val="004E370D"/>
    <w:rsid w:val="004E53DF"/>
    <w:rsid w:val="004F0100"/>
    <w:rsid w:val="004F4880"/>
    <w:rsid w:val="004F5701"/>
    <w:rsid w:val="004F6ED3"/>
    <w:rsid w:val="004F744F"/>
    <w:rsid w:val="00502692"/>
    <w:rsid w:val="00503506"/>
    <w:rsid w:val="00503F6A"/>
    <w:rsid w:val="00505A85"/>
    <w:rsid w:val="00505EA7"/>
    <w:rsid w:val="00506B4A"/>
    <w:rsid w:val="00506E80"/>
    <w:rsid w:val="005070FF"/>
    <w:rsid w:val="0051193D"/>
    <w:rsid w:val="00512A9D"/>
    <w:rsid w:val="005130A4"/>
    <w:rsid w:val="00517A7D"/>
    <w:rsid w:val="00524A3A"/>
    <w:rsid w:val="00524CD2"/>
    <w:rsid w:val="00525491"/>
    <w:rsid w:val="005258F9"/>
    <w:rsid w:val="00525D95"/>
    <w:rsid w:val="00527EB9"/>
    <w:rsid w:val="00531710"/>
    <w:rsid w:val="00532003"/>
    <w:rsid w:val="0053326B"/>
    <w:rsid w:val="0053553F"/>
    <w:rsid w:val="00535FE6"/>
    <w:rsid w:val="00536A39"/>
    <w:rsid w:val="00537D9B"/>
    <w:rsid w:val="00540C00"/>
    <w:rsid w:val="0054164B"/>
    <w:rsid w:val="005424C1"/>
    <w:rsid w:val="00542720"/>
    <w:rsid w:val="0054449B"/>
    <w:rsid w:val="00545E3D"/>
    <w:rsid w:val="0054723D"/>
    <w:rsid w:val="005475F4"/>
    <w:rsid w:val="005478E0"/>
    <w:rsid w:val="0055043B"/>
    <w:rsid w:val="00551542"/>
    <w:rsid w:val="00555276"/>
    <w:rsid w:val="00555465"/>
    <w:rsid w:val="00555641"/>
    <w:rsid w:val="00556611"/>
    <w:rsid w:val="00556BA4"/>
    <w:rsid w:val="00556E0A"/>
    <w:rsid w:val="00562C91"/>
    <w:rsid w:val="00562C9B"/>
    <w:rsid w:val="00564C48"/>
    <w:rsid w:val="005655DA"/>
    <w:rsid w:val="00566D03"/>
    <w:rsid w:val="005676C0"/>
    <w:rsid w:val="00570EC3"/>
    <w:rsid w:val="00575852"/>
    <w:rsid w:val="00575EF6"/>
    <w:rsid w:val="00576A1F"/>
    <w:rsid w:val="005770F5"/>
    <w:rsid w:val="005771A4"/>
    <w:rsid w:val="00577417"/>
    <w:rsid w:val="005800B8"/>
    <w:rsid w:val="00580753"/>
    <w:rsid w:val="00580F85"/>
    <w:rsid w:val="00581F67"/>
    <w:rsid w:val="00582790"/>
    <w:rsid w:val="00584234"/>
    <w:rsid w:val="00587A02"/>
    <w:rsid w:val="00590879"/>
    <w:rsid w:val="00591F8B"/>
    <w:rsid w:val="00592ACB"/>
    <w:rsid w:val="00594890"/>
    <w:rsid w:val="00595E0C"/>
    <w:rsid w:val="00595FAD"/>
    <w:rsid w:val="00595FC9"/>
    <w:rsid w:val="005A0121"/>
    <w:rsid w:val="005A0179"/>
    <w:rsid w:val="005A0E83"/>
    <w:rsid w:val="005A1DB6"/>
    <w:rsid w:val="005A28C3"/>
    <w:rsid w:val="005A4DBA"/>
    <w:rsid w:val="005A565D"/>
    <w:rsid w:val="005A573B"/>
    <w:rsid w:val="005A6FB6"/>
    <w:rsid w:val="005A7107"/>
    <w:rsid w:val="005B07E4"/>
    <w:rsid w:val="005B1008"/>
    <w:rsid w:val="005B17F3"/>
    <w:rsid w:val="005B1BE7"/>
    <w:rsid w:val="005B6585"/>
    <w:rsid w:val="005B6C31"/>
    <w:rsid w:val="005C0357"/>
    <w:rsid w:val="005C0C59"/>
    <w:rsid w:val="005C110A"/>
    <w:rsid w:val="005C1E39"/>
    <w:rsid w:val="005C2772"/>
    <w:rsid w:val="005C36B4"/>
    <w:rsid w:val="005C4E0D"/>
    <w:rsid w:val="005C58A8"/>
    <w:rsid w:val="005C596D"/>
    <w:rsid w:val="005C7F2F"/>
    <w:rsid w:val="005D0ACC"/>
    <w:rsid w:val="005D1B91"/>
    <w:rsid w:val="005D33B2"/>
    <w:rsid w:val="005D34D5"/>
    <w:rsid w:val="005D7DFC"/>
    <w:rsid w:val="005E2231"/>
    <w:rsid w:val="005E227A"/>
    <w:rsid w:val="005E3097"/>
    <w:rsid w:val="005E3C30"/>
    <w:rsid w:val="005E5D5A"/>
    <w:rsid w:val="005F0FA2"/>
    <w:rsid w:val="005F4353"/>
    <w:rsid w:val="005F6DB9"/>
    <w:rsid w:val="00601026"/>
    <w:rsid w:val="00602530"/>
    <w:rsid w:val="00603C8F"/>
    <w:rsid w:val="006056D9"/>
    <w:rsid w:val="00606AFF"/>
    <w:rsid w:val="00606CB9"/>
    <w:rsid w:val="00606E90"/>
    <w:rsid w:val="00607BF4"/>
    <w:rsid w:val="00610D34"/>
    <w:rsid w:val="006113F0"/>
    <w:rsid w:val="006122DC"/>
    <w:rsid w:val="00616489"/>
    <w:rsid w:val="006165A3"/>
    <w:rsid w:val="00620209"/>
    <w:rsid w:val="0062177D"/>
    <w:rsid w:val="0062565C"/>
    <w:rsid w:val="00625909"/>
    <w:rsid w:val="006309A6"/>
    <w:rsid w:val="00636B81"/>
    <w:rsid w:val="006371F1"/>
    <w:rsid w:val="006378C7"/>
    <w:rsid w:val="00642CAA"/>
    <w:rsid w:val="00644732"/>
    <w:rsid w:val="00645C8C"/>
    <w:rsid w:val="006465D2"/>
    <w:rsid w:val="00647A8C"/>
    <w:rsid w:val="00652401"/>
    <w:rsid w:val="00653A85"/>
    <w:rsid w:val="00655779"/>
    <w:rsid w:val="0065656A"/>
    <w:rsid w:val="00657227"/>
    <w:rsid w:val="00660DDA"/>
    <w:rsid w:val="0066196A"/>
    <w:rsid w:val="00662A37"/>
    <w:rsid w:val="00662FFA"/>
    <w:rsid w:val="00663AA2"/>
    <w:rsid w:val="00663ED6"/>
    <w:rsid w:val="00664CE2"/>
    <w:rsid w:val="00667D20"/>
    <w:rsid w:val="0067110B"/>
    <w:rsid w:val="006737CD"/>
    <w:rsid w:val="0067469E"/>
    <w:rsid w:val="00676F44"/>
    <w:rsid w:val="0068517E"/>
    <w:rsid w:val="006859E2"/>
    <w:rsid w:val="00690AE6"/>
    <w:rsid w:val="00690C1C"/>
    <w:rsid w:val="00693FD9"/>
    <w:rsid w:val="00695ECE"/>
    <w:rsid w:val="0069619D"/>
    <w:rsid w:val="00696827"/>
    <w:rsid w:val="00697811"/>
    <w:rsid w:val="00697ED6"/>
    <w:rsid w:val="006A0EBE"/>
    <w:rsid w:val="006A30BD"/>
    <w:rsid w:val="006A5753"/>
    <w:rsid w:val="006A5BE2"/>
    <w:rsid w:val="006A776E"/>
    <w:rsid w:val="006B1B89"/>
    <w:rsid w:val="006B5FF2"/>
    <w:rsid w:val="006C28C7"/>
    <w:rsid w:val="006C703C"/>
    <w:rsid w:val="006C750A"/>
    <w:rsid w:val="006C75F0"/>
    <w:rsid w:val="006C7BBB"/>
    <w:rsid w:val="006D1BAD"/>
    <w:rsid w:val="006D4A3E"/>
    <w:rsid w:val="006E3480"/>
    <w:rsid w:val="006E41AA"/>
    <w:rsid w:val="006E750A"/>
    <w:rsid w:val="006E7852"/>
    <w:rsid w:val="006F086E"/>
    <w:rsid w:val="006F2F17"/>
    <w:rsid w:val="006F53A6"/>
    <w:rsid w:val="006F61A5"/>
    <w:rsid w:val="007002BE"/>
    <w:rsid w:val="0070059D"/>
    <w:rsid w:val="00700B67"/>
    <w:rsid w:val="00705D0D"/>
    <w:rsid w:val="00707692"/>
    <w:rsid w:val="007178ED"/>
    <w:rsid w:val="007207C0"/>
    <w:rsid w:val="007209A1"/>
    <w:rsid w:val="00720D19"/>
    <w:rsid w:val="00720D2E"/>
    <w:rsid w:val="007252A3"/>
    <w:rsid w:val="00725639"/>
    <w:rsid w:val="007270C5"/>
    <w:rsid w:val="00730C56"/>
    <w:rsid w:val="007310BF"/>
    <w:rsid w:val="00731CF9"/>
    <w:rsid w:val="007320C9"/>
    <w:rsid w:val="00733220"/>
    <w:rsid w:val="0073410A"/>
    <w:rsid w:val="0073418E"/>
    <w:rsid w:val="00737283"/>
    <w:rsid w:val="00737303"/>
    <w:rsid w:val="007374A7"/>
    <w:rsid w:val="007418EC"/>
    <w:rsid w:val="00742065"/>
    <w:rsid w:val="007437F2"/>
    <w:rsid w:val="00745CC5"/>
    <w:rsid w:val="00745CDE"/>
    <w:rsid w:val="00745E12"/>
    <w:rsid w:val="00747953"/>
    <w:rsid w:val="0075244C"/>
    <w:rsid w:val="00753264"/>
    <w:rsid w:val="00755174"/>
    <w:rsid w:val="007569DE"/>
    <w:rsid w:val="0075789F"/>
    <w:rsid w:val="00757F2E"/>
    <w:rsid w:val="00763DA4"/>
    <w:rsid w:val="00764A54"/>
    <w:rsid w:val="00765F3A"/>
    <w:rsid w:val="00767357"/>
    <w:rsid w:val="007703EF"/>
    <w:rsid w:val="00770C79"/>
    <w:rsid w:val="007753BB"/>
    <w:rsid w:val="007759C8"/>
    <w:rsid w:val="0077777E"/>
    <w:rsid w:val="007817CE"/>
    <w:rsid w:val="00781848"/>
    <w:rsid w:val="00782434"/>
    <w:rsid w:val="007830B4"/>
    <w:rsid w:val="00783808"/>
    <w:rsid w:val="007846AB"/>
    <w:rsid w:val="007860E3"/>
    <w:rsid w:val="007865B5"/>
    <w:rsid w:val="00790253"/>
    <w:rsid w:val="00790757"/>
    <w:rsid w:val="00792863"/>
    <w:rsid w:val="00795E56"/>
    <w:rsid w:val="007A069F"/>
    <w:rsid w:val="007A193A"/>
    <w:rsid w:val="007A687E"/>
    <w:rsid w:val="007A6B10"/>
    <w:rsid w:val="007A6F93"/>
    <w:rsid w:val="007A6FFB"/>
    <w:rsid w:val="007A72BC"/>
    <w:rsid w:val="007B355D"/>
    <w:rsid w:val="007B43FB"/>
    <w:rsid w:val="007B4452"/>
    <w:rsid w:val="007B5D05"/>
    <w:rsid w:val="007B62B3"/>
    <w:rsid w:val="007C279A"/>
    <w:rsid w:val="007C550B"/>
    <w:rsid w:val="007D1C62"/>
    <w:rsid w:val="007D2B8D"/>
    <w:rsid w:val="007D51E3"/>
    <w:rsid w:val="007D70B3"/>
    <w:rsid w:val="007D7243"/>
    <w:rsid w:val="007E0437"/>
    <w:rsid w:val="007E14FB"/>
    <w:rsid w:val="007E1F31"/>
    <w:rsid w:val="007E1F8C"/>
    <w:rsid w:val="007E5654"/>
    <w:rsid w:val="007E7428"/>
    <w:rsid w:val="007E7C5A"/>
    <w:rsid w:val="007F018B"/>
    <w:rsid w:val="007F191B"/>
    <w:rsid w:val="007F2628"/>
    <w:rsid w:val="007F4056"/>
    <w:rsid w:val="007F67C6"/>
    <w:rsid w:val="007F6882"/>
    <w:rsid w:val="007F6C5C"/>
    <w:rsid w:val="007F7C9E"/>
    <w:rsid w:val="00800F98"/>
    <w:rsid w:val="0080247E"/>
    <w:rsid w:val="00803D58"/>
    <w:rsid w:val="00804871"/>
    <w:rsid w:val="008050C9"/>
    <w:rsid w:val="0081002A"/>
    <w:rsid w:val="00812A64"/>
    <w:rsid w:val="00812FE1"/>
    <w:rsid w:val="00813EFE"/>
    <w:rsid w:val="00813F2C"/>
    <w:rsid w:val="008150BD"/>
    <w:rsid w:val="0081533B"/>
    <w:rsid w:val="0081541B"/>
    <w:rsid w:val="00815A87"/>
    <w:rsid w:val="00816300"/>
    <w:rsid w:val="008178CA"/>
    <w:rsid w:val="0082148B"/>
    <w:rsid w:val="00821EF1"/>
    <w:rsid w:val="00821F98"/>
    <w:rsid w:val="0082261C"/>
    <w:rsid w:val="00825AB5"/>
    <w:rsid w:val="00827FB2"/>
    <w:rsid w:val="0083574F"/>
    <w:rsid w:val="00836567"/>
    <w:rsid w:val="00841B22"/>
    <w:rsid w:val="00841F8C"/>
    <w:rsid w:val="00842A98"/>
    <w:rsid w:val="0084312D"/>
    <w:rsid w:val="008444E7"/>
    <w:rsid w:val="00847180"/>
    <w:rsid w:val="00847DBA"/>
    <w:rsid w:val="00850B58"/>
    <w:rsid w:val="00850D22"/>
    <w:rsid w:val="008513A7"/>
    <w:rsid w:val="00855B92"/>
    <w:rsid w:val="008566B2"/>
    <w:rsid w:val="00856E4B"/>
    <w:rsid w:val="00857008"/>
    <w:rsid w:val="00857033"/>
    <w:rsid w:val="0085714C"/>
    <w:rsid w:val="00860732"/>
    <w:rsid w:val="0086247E"/>
    <w:rsid w:val="008638E5"/>
    <w:rsid w:val="0086390E"/>
    <w:rsid w:val="0086544C"/>
    <w:rsid w:val="008660E9"/>
    <w:rsid w:val="008662D2"/>
    <w:rsid w:val="008664E2"/>
    <w:rsid w:val="00871AD1"/>
    <w:rsid w:val="00873A8F"/>
    <w:rsid w:val="00873D27"/>
    <w:rsid w:val="008817E9"/>
    <w:rsid w:val="0088524D"/>
    <w:rsid w:val="00886A01"/>
    <w:rsid w:val="00886C82"/>
    <w:rsid w:val="00886F37"/>
    <w:rsid w:val="00887137"/>
    <w:rsid w:val="00887572"/>
    <w:rsid w:val="00887AA5"/>
    <w:rsid w:val="00887C01"/>
    <w:rsid w:val="00890282"/>
    <w:rsid w:val="00890659"/>
    <w:rsid w:val="0089247A"/>
    <w:rsid w:val="00894177"/>
    <w:rsid w:val="00894A13"/>
    <w:rsid w:val="00894FCB"/>
    <w:rsid w:val="008953A7"/>
    <w:rsid w:val="00897F61"/>
    <w:rsid w:val="008A01A7"/>
    <w:rsid w:val="008A4B5C"/>
    <w:rsid w:val="008B0AED"/>
    <w:rsid w:val="008B1978"/>
    <w:rsid w:val="008B25AA"/>
    <w:rsid w:val="008B4ACD"/>
    <w:rsid w:val="008B60EE"/>
    <w:rsid w:val="008B7A8D"/>
    <w:rsid w:val="008C2852"/>
    <w:rsid w:val="008C2E85"/>
    <w:rsid w:val="008C3480"/>
    <w:rsid w:val="008C37B7"/>
    <w:rsid w:val="008C3D15"/>
    <w:rsid w:val="008C54F4"/>
    <w:rsid w:val="008C55E8"/>
    <w:rsid w:val="008C7922"/>
    <w:rsid w:val="008C7DF9"/>
    <w:rsid w:val="008D3515"/>
    <w:rsid w:val="008D4CD5"/>
    <w:rsid w:val="008D62C6"/>
    <w:rsid w:val="008D6560"/>
    <w:rsid w:val="008D66DB"/>
    <w:rsid w:val="008E21F5"/>
    <w:rsid w:val="008E37A3"/>
    <w:rsid w:val="008E5768"/>
    <w:rsid w:val="008E75E5"/>
    <w:rsid w:val="008E7802"/>
    <w:rsid w:val="008F1DA8"/>
    <w:rsid w:val="008F2B60"/>
    <w:rsid w:val="008F631F"/>
    <w:rsid w:val="008F6B2F"/>
    <w:rsid w:val="0090051F"/>
    <w:rsid w:val="009025D3"/>
    <w:rsid w:val="00905EED"/>
    <w:rsid w:val="00907F92"/>
    <w:rsid w:val="009111D9"/>
    <w:rsid w:val="00911E0A"/>
    <w:rsid w:val="00911E82"/>
    <w:rsid w:val="00913462"/>
    <w:rsid w:val="0091642C"/>
    <w:rsid w:val="0091684C"/>
    <w:rsid w:val="00920432"/>
    <w:rsid w:val="00920677"/>
    <w:rsid w:val="00920C6D"/>
    <w:rsid w:val="009211DA"/>
    <w:rsid w:val="00921851"/>
    <w:rsid w:val="009261C8"/>
    <w:rsid w:val="0093026F"/>
    <w:rsid w:val="00930FD9"/>
    <w:rsid w:val="00931802"/>
    <w:rsid w:val="00932E96"/>
    <w:rsid w:val="009361DF"/>
    <w:rsid w:val="00936208"/>
    <w:rsid w:val="0093698E"/>
    <w:rsid w:val="009374DD"/>
    <w:rsid w:val="009403D5"/>
    <w:rsid w:val="00941BD4"/>
    <w:rsid w:val="009421FE"/>
    <w:rsid w:val="00943842"/>
    <w:rsid w:val="00945DDE"/>
    <w:rsid w:val="0094627F"/>
    <w:rsid w:val="009479BF"/>
    <w:rsid w:val="00963CAB"/>
    <w:rsid w:val="00964F11"/>
    <w:rsid w:val="00965310"/>
    <w:rsid w:val="00965629"/>
    <w:rsid w:val="009670D6"/>
    <w:rsid w:val="009671C2"/>
    <w:rsid w:val="00967F32"/>
    <w:rsid w:val="00971BDF"/>
    <w:rsid w:val="00972776"/>
    <w:rsid w:val="0097379F"/>
    <w:rsid w:val="00974ECF"/>
    <w:rsid w:val="00980866"/>
    <w:rsid w:val="00983B61"/>
    <w:rsid w:val="00985AAB"/>
    <w:rsid w:val="00985F14"/>
    <w:rsid w:val="00986409"/>
    <w:rsid w:val="00991E18"/>
    <w:rsid w:val="009927CB"/>
    <w:rsid w:val="009928EE"/>
    <w:rsid w:val="009953EB"/>
    <w:rsid w:val="0099769F"/>
    <w:rsid w:val="009A44EE"/>
    <w:rsid w:val="009A4D5F"/>
    <w:rsid w:val="009A58E0"/>
    <w:rsid w:val="009A5D89"/>
    <w:rsid w:val="009A730F"/>
    <w:rsid w:val="009B0789"/>
    <w:rsid w:val="009B3069"/>
    <w:rsid w:val="009B4A3E"/>
    <w:rsid w:val="009B5F64"/>
    <w:rsid w:val="009B6563"/>
    <w:rsid w:val="009B708D"/>
    <w:rsid w:val="009C006F"/>
    <w:rsid w:val="009C0AF7"/>
    <w:rsid w:val="009C0CA8"/>
    <w:rsid w:val="009C3072"/>
    <w:rsid w:val="009C4535"/>
    <w:rsid w:val="009C671D"/>
    <w:rsid w:val="009C6963"/>
    <w:rsid w:val="009C6D3C"/>
    <w:rsid w:val="009D3E46"/>
    <w:rsid w:val="009D5856"/>
    <w:rsid w:val="009D79E8"/>
    <w:rsid w:val="009D7AB1"/>
    <w:rsid w:val="009E10E7"/>
    <w:rsid w:val="009E17E6"/>
    <w:rsid w:val="009E2B42"/>
    <w:rsid w:val="009E5F06"/>
    <w:rsid w:val="009F211E"/>
    <w:rsid w:val="009F3228"/>
    <w:rsid w:val="009F4139"/>
    <w:rsid w:val="009F44F9"/>
    <w:rsid w:val="009F4D6A"/>
    <w:rsid w:val="009F553B"/>
    <w:rsid w:val="009F5BF8"/>
    <w:rsid w:val="009F6885"/>
    <w:rsid w:val="00A00F35"/>
    <w:rsid w:val="00A01017"/>
    <w:rsid w:val="00A0173E"/>
    <w:rsid w:val="00A01D51"/>
    <w:rsid w:val="00A01E2B"/>
    <w:rsid w:val="00A03273"/>
    <w:rsid w:val="00A04313"/>
    <w:rsid w:val="00A0614F"/>
    <w:rsid w:val="00A12A75"/>
    <w:rsid w:val="00A144EE"/>
    <w:rsid w:val="00A159A2"/>
    <w:rsid w:val="00A16962"/>
    <w:rsid w:val="00A16DAA"/>
    <w:rsid w:val="00A175BC"/>
    <w:rsid w:val="00A17F77"/>
    <w:rsid w:val="00A22B3C"/>
    <w:rsid w:val="00A22CCE"/>
    <w:rsid w:val="00A22FF2"/>
    <w:rsid w:val="00A23EB7"/>
    <w:rsid w:val="00A256D0"/>
    <w:rsid w:val="00A25C00"/>
    <w:rsid w:val="00A2786D"/>
    <w:rsid w:val="00A27DE4"/>
    <w:rsid w:val="00A31D1A"/>
    <w:rsid w:val="00A31D63"/>
    <w:rsid w:val="00A34AFD"/>
    <w:rsid w:val="00A366CB"/>
    <w:rsid w:val="00A37B1C"/>
    <w:rsid w:val="00A37B4D"/>
    <w:rsid w:val="00A4252B"/>
    <w:rsid w:val="00A4264E"/>
    <w:rsid w:val="00A42FE0"/>
    <w:rsid w:val="00A43F13"/>
    <w:rsid w:val="00A443B3"/>
    <w:rsid w:val="00A4595E"/>
    <w:rsid w:val="00A464EF"/>
    <w:rsid w:val="00A46C56"/>
    <w:rsid w:val="00A474A0"/>
    <w:rsid w:val="00A47FA1"/>
    <w:rsid w:val="00A5416F"/>
    <w:rsid w:val="00A5745B"/>
    <w:rsid w:val="00A57DAD"/>
    <w:rsid w:val="00A609CF"/>
    <w:rsid w:val="00A61A58"/>
    <w:rsid w:val="00A62511"/>
    <w:rsid w:val="00A6443C"/>
    <w:rsid w:val="00A64ABA"/>
    <w:rsid w:val="00A650CA"/>
    <w:rsid w:val="00A65711"/>
    <w:rsid w:val="00A6603C"/>
    <w:rsid w:val="00A7138B"/>
    <w:rsid w:val="00A728CC"/>
    <w:rsid w:val="00A72D67"/>
    <w:rsid w:val="00A7433B"/>
    <w:rsid w:val="00A757ED"/>
    <w:rsid w:val="00A75834"/>
    <w:rsid w:val="00A75DC8"/>
    <w:rsid w:val="00A760E7"/>
    <w:rsid w:val="00A76455"/>
    <w:rsid w:val="00A81B3F"/>
    <w:rsid w:val="00A830D5"/>
    <w:rsid w:val="00A84523"/>
    <w:rsid w:val="00A863CC"/>
    <w:rsid w:val="00A90646"/>
    <w:rsid w:val="00A922B4"/>
    <w:rsid w:val="00A93C5A"/>
    <w:rsid w:val="00A93EC1"/>
    <w:rsid w:val="00A95092"/>
    <w:rsid w:val="00AA0090"/>
    <w:rsid w:val="00AA2C15"/>
    <w:rsid w:val="00AA2FF7"/>
    <w:rsid w:val="00AA3AD2"/>
    <w:rsid w:val="00AA3F2B"/>
    <w:rsid w:val="00AA60E2"/>
    <w:rsid w:val="00AA70B7"/>
    <w:rsid w:val="00AC0D88"/>
    <w:rsid w:val="00AC0E3E"/>
    <w:rsid w:val="00AC1251"/>
    <w:rsid w:val="00AC1C48"/>
    <w:rsid w:val="00AC221E"/>
    <w:rsid w:val="00AC4280"/>
    <w:rsid w:val="00AC524C"/>
    <w:rsid w:val="00AC6A09"/>
    <w:rsid w:val="00AC7BBF"/>
    <w:rsid w:val="00AD0357"/>
    <w:rsid w:val="00AD08B0"/>
    <w:rsid w:val="00AD0995"/>
    <w:rsid w:val="00AD0D5A"/>
    <w:rsid w:val="00AD2D66"/>
    <w:rsid w:val="00AD38B0"/>
    <w:rsid w:val="00AD45A4"/>
    <w:rsid w:val="00AE3426"/>
    <w:rsid w:val="00AE6663"/>
    <w:rsid w:val="00AE66A6"/>
    <w:rsid w:val="00AF0494"/>
    <w:rsid w:val="00AF19B2"/>
    <w:rsid w:val="00AF1BA8"/>
    <w:rsid w:val="00AF1C3D"/>
    <w:rsid w:val="00AF2143"/>
    <w:rsid w:val="00AF377C"/>
    <w:rsid w:val="00AF3C4D"/>
    <w:rsid w:val="00AF41D2"/>
    <w:rsid w:val="00AF4815"/>
    <w:rsid w:val="00AF645B"/>
    <w:rsid w:val="00AF6DEF"/>
    <w:rsid w:val="00AF7A72"/>
    <w:rsid w:val="00B015C1"/>
    <w:rsid w:val="00B01A2F"/>
    <w:rsid w:val="00B07E4A"/>
    <w:rsid w:val="00B11B83"/>
    <w:rsid w:val="00B151EB"/>
    <w:rsid w:val="00B16472"/>
    <w:rsid w:val="00B218E3"/>
    <w:rsid w:val="00B22C46"/>
    <w:rsid w:val="00B2400C"/>
    <w:rsid w:val="00B24356"/>
    <w:rsid w:val="00B24A38"/>
    <w:rsid w:val="00B25CC2"/>
    <w:rsid w:val="00B30068"/>
    <w:rsid w:val="00B37073"/>
    <w:rsid w:val="00B4156F"/>
    <w:rsid w:val="00B45FB4"/>
    <w:rsid w:val="00B4674B"/>
    <w:rsid w:val="00B470B9"/>
    <w:rsid w:val="00B50CF0"/>
    <w:rsid w:val="00B51231"/>
    <w:rsid w:val="00B516E5"/>
    <w:rsid w:val="00B52EFF"/>
    <w:rsid w:val="00B533AC"/>
    <w:rsid w:val="00B545DA"/>
    <w:rsid w:val="00B55097"/>
    <w:rsid w:val="00B57010"/>
    <w:rsid w:val="00B60352"/>
    <w:rsid w:val="00B60A42"/>
    <w:rsid w:val="00B613C0"/>
    <w:rsid w:val="00B62DD1"/>
    <w:rsid w:val="00B63FF0"/>
    <w:rsid w:val="00B6728C"/>
    <w:rsid w:val="00B72353"/>
    <w:rsid w:val="00B7425B"/>
    <w:rsid w:val="00B75245"/>
    <w:rsid w:val="00B7552E"/>
    <w:rsid w:val="00B756C0"/>
    <w:rsid w:val="00B84C8B"/>
    <w:rsid w:val="00B8542C"/>
    <w:rsid w:val="00B85C28"/>
    <w:rsid w:val="00B86FDC"/>
    <w:rsid w:val="00B907C8"/>
    <w:rsid w:val="00B917E7"/>
    <w:rsid w:val="00B91CF5"/>
    <w:rsid w:val="00B91FD1"/>
    <w:rsid w:val="00B95110"/>
    <w:rsid w:val="00B96E1B"/>
    <w:rsid w:val="00BA0057"/>
    <w:rsid w:val="00BA0B53"/>
    <w:rsid w:val="00BA1553"/>
    <w:rsid w:val="00BA1616"/>
    <w:rsid w:val="00BA3288"/>
    <w:rsid w:val="00BA3ED8"/>
    <w:rsid w:val="00BA6F57"/>
    <w:rsid w:val="00BA7084"/>
    <w:rsid w:val="00BB1D3B"/>
    <w:rsid w:val="00BB22B9"/>
    <w:rsid w:val="00BB2333"/>
    <w:rsid w:val="00BB3FEB"/>
    <w:rsid w:val="00BB472B"/>
    <w:rsid w:val="00BB5780"/>
    <w:rsid w:val="00BB6756"/>
    <w:rsid w:val="00BB6DCF"/>
    <w:rsid w:val="00BC04E5"/>
    <w:rsid w:val="00BC0BDD"/>
    <w:rsid w:val="00BC1C60"/>
    <w:rsid w:val="00BC2A5C"/>
    <w:rsid w:val="00BC322F"/>
    <w:rsid w:val="00BC3FFD"/>
    <w:rsid w:val="00BC464C"/>
    <w:rsid w:val="00BC5468"/>
    <w:rsid w:val="00BC6034"/>
    <w:rsid w:val="00BC72CD"/>
    <w:rsid w:val="00BC749A"/>
    <w:rsid w:val="00BC7899"/>
    <w:rsid w:val="00BD4473"/>
    <w:rsid w:val="00BD7394"/>
    <w:rsid w:val="00BD7ECE"/>
    <w:rsid w:val="00BE011F"/>
    <w:rsid w:val="00BE1782"/>
    <w:rsid w:val="00BE7427"/>
    <w:rsid w:val="00BF124C"/>
    <w:rsid w:val="00BF1C47"/>
    <w:rsid w:val="00BF5CF6"/>
    <w:rsid w:val="00C00315"/>
    <w:rsid w:val="00C02A88"/>
    <w:rsid w:val="00C03B8D"/>
    <w:rsid w:val="00C0511B"/>
    <w:rsid w:val="00C055FE"/>
    <w:rsid w:val="00C07247"/>
    <w:rsid w:val="00C07F2B"/>
    <w:rsid w:val="00C10AE5"/>
    <w:rsid w:val="00C12CEE"/>
    <w:rsid w:val="00C12FAF"/>
    <w:rsid w:val="00C14E95"/>
    <w:rsid w:val="00C15877"/>
    <w:rsid w:val="00C17D92"/>
    <w:rsid w:val="00C20C63"/>
    <w:rsid w:val="00C20EC5"/>
    <w:rsid w:val="00C22891"/>
    <w:rsid w:val="00C22B2F"/>
    <w:rsid w:val="00C22C6B"/>
    <w:rsid w:val="00C24AD4"/>
    <w:rsid w:val="00C25167"/>
    <w:rsid w:val="00C251D1"/>
    <w:rsid w:val="00C255B4"/>
    <w:rsid w:val="00C25A16"/>
    <w:rsid w:val="00C25B0E"/>
    <w:rsid w:val="00C27319"/>
    <w:rsid w:val="00C306FA"/>
    <w:rsid w:val="00C30A60"/>
    <w:rsid w:val="00C30A7E"/>
    <w:rsid w:val="00C3184B"/>
    <w:rsid w:val="00C3256F"/>
    <w:rsid w:val="00C346AF"/>
    <w:rsid w:val="00C3488F"/>
    <w:rsid w:val="00C34F36"/>
    <w:rsid w:val="00C350FC"/>
    <w:rsid w:val="00C35351"/>
    <w:rsid w:val="00C35AC3"/>
    <w:rsid w:val="00C360A6"/>
    <w:rsid w:val="00C37802"/>
    <w:rsid w:val="00C378E2"/>
    <w:rsid w:val="00C401D0"/>
    <w:rsid w:val="00C42DA1"/>
    <w:rsid w:val="00C44397"/>
    <w:rsid w:val="00C450AB"/>
    <w:rsid w:val="00C45A39"/>
    <w:rsid w:val="00C45E00"/>
    <w:rsid w:val="00C46016"/>
    <w:rsid w:val="00C461B0"/>
    <w:rsid w:val="00C467E7"/>
    <w:rsid w:val="00C47CCF"/>
    <w:rsid w:val="00C47E7D"/>
    <w:rsid w:val="00C47E7F"/>
    <w:rsid w:val="00C512EF"/>
    <w:rsid w:val="00C518EB"/>
    <w:rsid w:val="00C521D6"/>
    <w:rsid w:val="00C5250C"/>
    <w:rsid w:val="00C52672"/>
    <w:rsid w:val="00C53F66"/>
    <w:rsid w:val="00C54328"/>
    <w:rsid w:val="00C555DA"/>
    <w:rsid w:val="00C56B2A"/>
    <w:rsid w:val="00C56BD0"/>
    <w:rsid w:val="00C5737B"/>
    <w:rsid w:val="00C57EA5"/>
    <w:rsid w:val="00C62B52"/>
    <w:rsid w:val="00C65E13"/>
    <w:rsid w:val="00C71AB0"/>
    <w:rsid w:val="00C71DAE"/>
    <w:rsid w:val="00C75200"/>
    <w:rsid w:val="00C765C5"/>
    <w:rsid w:val="00C82206"/>
    <w:rsid w:val="00C83050"/>
    <w:rsid w:val="00C836D1"/>
    <w:rsid w:val="00C84874"/>
    <w:rsid w:val="00C85301"/>
    <w:rsid w:val="00C8602D"/>
    <w:rsid w:val="00C872E6"/>
    <w:rsid w:val="00C87575"/>
    <w:rsid w:val="00C87EC4"/>
    <w:rsid w:val="00C906A2"/>
    <w:rsid w:val="00C90CF4"/>
    <w:rsid w:val="00C91C17"/>
    <w:rsid w:val="00C9295D"/>
    <w:rsid w:val="00C93D03"/>
    <w:rsid w:val="00CA0BEB"/>
    <w:rsid w:val="00CA0DE0"/>
    <w:rsid w:val="00CA14B5"/>
    <w:rsid w:val="00CA2431"/>
    <w:rsid w:val="00CA276C"/>
    <w:rsid w:val="00CA2C4B"/>
    <w:rsid w:val="00CA3ABF"/>
    <w:rsid w:val="00CB0339"/>
    <w:rsid w:val="00CB441A"/>
    <w:rsid w:val="00CB5BD4"/>
    <w:rsid w:val="00CB5D50"/>
    <w:rsid w:val="00CB697E"/>
    <w:rsid w:val="00CB6E2B"/>
    <w:rsid w:val="00CB6FF5"/>
    <w:rsid w:val="00CC0A42"/>
    <w:rsid w:val="00CC0FEC"/>
    <w:rsid w:val="00CC2411"/>
    <w:rsid w:val="00CC3CEE"/>
    <w:rsid w:val="00CC6773"/>
    <w:rsid w:val="00CD1344"/>
    <w:rsid w:val="00CD16B1"/>
    <w:rsid w:val="00CD18F2"/>
    <w:rsid w:val="00CD39AC"/>
    <w:rsid w:val="00CD4270"/>
    <w:rsid w:val="00CD43DB"/>
    <w:rsid w:val="00CD5EB6"/>
    <w:rsid w:val="00CD5EE4"/>
    <w:rsid w:val="00CD6DBB"/>
    <w:rsid w:val="00CD6F2A"/>
    <w:rsid w:val="00CD7042"/>
    <w:rsid w:val="00CE0DD5"/>
    <w:rsid w:val="00CE199C"/>
    <w:rsid w:val="00CE5439"/>
    <w:rsid w:val="00CE709B"/>
    <w:rsid w:val="00CF069F"/>
    <w:rsid w:val="00CF2921"/>
    <w:rsid w:val="00D000FA"/>
    <w:rsid w:val="00D00B3D"/>
    <w:rsid w:val="00D01A0E"/>
    <w:rsid w:val="00D02FF2"/>
    <w:rsid w:val="00D0417F"/>
    <w:rsid w:val="00D047F0"/>
    <w:rsid w:val="00D06472"/>
    <w:rsid w:val="00D06811"/>
    <w:rsid w:val="00D1052D"/>
    <w:rsid w:val="00D11B2D"/>
    <w:rsid w:val="00D12CFA"/>
    <w:rsid w:val="00D13F76"/>
    <w:rsid w:val="00D14AF1"/>
    <w:rsid w:val="00D14C89"/>
    <w:rsid w:val="00D21F58"/>
    <w:rsid w:val="00D21FB4"/>
    <w:rsid w:val="00D23EEA"/>
    <w:rsid w:val="00D24904"/>
    <w:rsid w:val="00D26932"/>
    <w:rsid w:val="00D26B99"/>
    <w:rsid w:val="00D277E4"/>
    <w:rsid w:val="00D3020F"/>
    <w:rsid w:val="00D3040A"/>
    <w:rsid w:val="00D3146F"/>
    <w:rsid w:val="00D336B5"/>
    <w:rsid w:val="00D342DB"/>
    <w:rsid w:val="00D36D13"/>
    <w:rsid w:val="00D407FA"/>
    <w:rsid w:val="00D40E84"/>
    <w:rsid w:val="00D429DB"/>
    <w:rsid w:val="00D43A22"/>
    <w:rsid w:val="00D4430D"/>
    <w:rsid w:val="00D5099E"/>
    <w:rsid w:val="00D50ADB"/>
    <w:rsid w:val="00D51157"/>
    <w:rsid w:val="00D51F12"/>
    <w:rsid w:val="00D52A19"/>
    <w:rsid w:val="00D543EE"/>
    <w:rsid w:val="00D56D6B"/>
    <w:rsid w:val="00D57BC1"/>
    <w:rsid w:val="00D61D97"/>
    <w:rsid w:val="00D6567D"/>
    <w:rsid w:val="00D65D23"/>
    <w:rsid w:val="00D67569"/>
    <w:rsid w:val="00D67BBE"/>
    <w:rsid w:val="00D70E5D"/>
    <w:rsid w:val="00D70F6E"/>
    <w:rsid w:val="00D72DE6"/>
    <w:rsid w:val="00D72F5C"/>
    <w:rsid w:val="00D73953"/>
    <w:rsid w:val="00D77945"/>
    <w:rsid w:val="00D77A2B"/>
    <w:rsid w:val="00D77D7D"/>
    <w:rsid w:val="00D80CA6"/>
    <w:rsid w:val="00D819BD"/>
    <w:rsid w:val="00D81DA9"/>
    <w:rsid w:val="00D81EA3"/>
    <w:rsid w:val="00D833B1"/>
    <w:rsid w:val="00D84DFE"/>
    <w:rsid w:val="00D84FBE"/>
    <w:rsid w:val="00D86E6F"/>
    <w:rsid w:val="00D90132"/>
    <w:rsid w:val="00D905D3"/>
    <w:rsid w:val="00D91001"/>
    <w:rsid w:val="00D9169F"/>
    <w:rsid w:val="00D94AD5"/>
    <w:rsid w:val="00D94CCA"/>
    <w:rsid w:val="00D95096"/>
    <w:rsid w:val="00D961BF"/>
    <w:rsid w:val="00D97690"/>
    <w:rsid w:val="00D97B08"/>
    <w:rsid w:val="00DA2435"/>
    <w:rsid w:val="00DA268C"/>
    <w:rsid w:val="00DA38F8"/>
    <w:rsid w:val="00DA39C4"/>
    <w:rsid w:val="00DB1789"/>
    <w:rsid w:val="00DB3C19"/>
    <w:rsid w:val="00DB4705"/>
    <w:rsid w:val="00DB4A27"/>
    <w:rsid w:val="00DB5CBE"/>
    <w:rsid w:val="00DB77B9"/>
    <w:rsid w:val="00DB7B25"/>
    <w:rsid w:val="00DC1609"/>
    <w:rsid w:val="00DC590F"/>
    <w:rsid w:val="00DC74D0"/>
    <w:rsid w:val="00DD0EBB"/>
    <w:rsid w:val="00DD1BA8"/>
    <w:rsid w:val="00DD3AB8"/>
    <w:rsid w:val="00DD42CF"/>
    <w:rsid w:val="00DD4972"/>
    <w:rsid w:val="00DD6F75"/>
    <w:rsid w:val="00DE036D"/>
    <w:rsid w:val="00DE0AE1"/>
    <w:rsid w:val="00DE4696"/>
    <w:rsid w:val="00DE6951"/>
    <w:rsid w:val="00DE6D26"/>
    <w:rsid w:val="00DE7F6A"/>
    <w:rsid w:val="00DF00E1"/>
    <w:rsid w:val="00DF2347"/>
    <w:rsid w:val="00DF2930"/>
    <w:rsid w:val="00DF2BA3"/>
    <w:rsid w:val="00DF38C2"/>
    <w:rsid w:val="00DF38DB"/>
    <w:rsid w:val="00DF5D4B"/>
    <w:rsid w:val="00DF6957"/>
    <w:rsid w:val="00DF6C02"/>
    <w:rsid w:val="00DF7258"/>
    <w:rsid w:val="00DF733F"/>
    <w:rsid w:val="00E00BD2"/>
    <w:rsid w:val="00E0118B"/>
    <w:rsid w:val="00E0166A"/>
    <w:rsid w:val="00E022B1"/>
    <w:rsid w:val="00E03CC4"/>
    <w:rsid w:val="00E05053"/>
    <w:rsid w:val="00E05576"/>
    <w:rsid w:val="00E06231"/>
    <w:rsid w:val="00E07BCF"/>
    <w:rsid w:val="00E12E4C"/>
    <w:rsid w:val="00E12EEE"/>
    <w:rsid w:val="00E16140"/>
    <w:rsid w:val="00E16A44"/>
    <w:rsid w:val="00E17EF7"/>
    <w:rsid w:val="00E22959"/>
    <w:rsid w:val="00E23A1F"/>
    <w:rsid w:val="00E24549"/>
    <w:rsid w:val="00E30DEB"/>
    <w:rsid w:val="00E31447"/>
    <w:rsid w:val="00E32566"/>
    <w:rsid w:val="00E33889"/>
    <w:rsid w:val="00E36D92"/>
    <w:rsid w:val="00E4066B"/>
    <w:rsid w:val="00E41720"/>
    <w:rsid w:val="00E4342C"/>
    <w:rsid w:val="00E44165"/>
    <w:rsid w:val="00E4512F"/>
    <w:rsid w:val="00E50E6B"/>
    <w:rsid w:val="00E51B7C"/>
    <w:rsid w:val="00E52FFE"/>
    <w:rsid w:val="00E53F9F"/>
    <w:rsid w:val="00E57DAD"/>
    <w:rsid w:val="00E625AC"/>
    <w:rsid w:val="00E63779"/>
    <w:rsid w:val="00E64093"/>
    <w:rsid w:val="00E677FD"/>
    <w:rsid w:val="00E67AE7"/>
    <w:rsid w:val="00E67DA1"/>
    <w:rsid w:val="00E67E43"/>
    <w:rsid w:val="00E7171F"/>
    <w:rsid w:val="00E738A2"/>
    <w:rsid w:val="00E765CF"/>
    <w:rsid w:val="00E76C55"/>
    <w:rsid w:val="00E775EE"/>
    <w:rsid w:val="00E77ED8"/>
    <w:rsid w:val="00E811D0"/>
    <w:rsid w:val="00E81476"/>
    <w:rsid w:val="00E8329F"/>
    <w:rsid w:val="00E841F4"/>
    <w:rsid w:val="00E846F5"/>
    <w:rsid w:val="00E86411"/>
    <w:rsid w:val="00E903C9"/>
    <w:rsid w:val="00E903F6"/>
    <w:rsid w:val="00E904A6"/>
    <w:rsid w:val="00E92592"/>
    <w:rsid w:val="00E93DE9"/>
    <w:rsid w:val="00E94417"/>
    <w:rsid w:val="00E94881"/>
    <w:rsid w:val="00E94A02"/>
    <w:rsid w:val="00E94F9C"/>
    <w:rsid w:val="00E97053"/>
    <w:rsid w:val="00E97107"/>
    <w:rsid w:val="00EA1DE8"/>
    <w:rsid w:val="00EA306B"/>
    <w:rsid w:val="00EA3E02"/>
    <w:rsid w:val="00EA42CF"/>
    <w:rsid w:val="00EA455C"/>
    <w:rsid w:val="00EA48F2"/>
    <w:rsid w:val="00EA497C"/>
    <w:rsid w:val="00EA5147"/>
    <w:rsid w:val="00EA79DF"/>
    <w:rsid w:val="00EB0575"/>
    <w:rsid w:val="00EB234E"/>
    <w:rsid w:val="00EB3242"/>
    <w:rsid w:val="00EB3723"/>
    <w:rsid w:val="00EB56B3"/>
    <w:rsid w:val="00EB618E"/>
    <w:rsid w:val="00EB62A4"/>
    <w:rsid w:val="00EC0B9E"/>
    <w:rsid w:val="00EC18A3"/>
    <w:rsid w:val="00EC2101"/>
    <w:rsid w:val="00EC25C6"/>
    <w:rsid w:val="00EC52CC"/>
    <w:rsid w:val="00EC74C6"/>
    <w:rsid w:val="00EC7586"/>
    <w:rsid w:val="00ED4340"/>
    <w:rsid w:val="00ED4C78"/>
    <w:rsid w:val="00ED519B"/>
    <w:rsid w:val="00ED5788"/>
    <w:rsid w:val="00ED6032"/>
    <w:rsid w:val="00EE0467"/>
    <w:rsid w:val="00EE11A9"/>
    <w:rsid w:val="00EE37DF"/>
    <w:rsid w:val="00EE5FA2"/>
    <w:rsid w:val="00EE67D9"/>
    <w:rsid w:val="00EE6D51"/>
    <w:rsid w:val="00EF0A1F"/>
    <w:rsid w:val="00EF1FC5"/>
    <w:rsid w:val="00EF38DB"/>
    <w:rsid w:val="00EF4513"/>
    <w:rsid w:val="00EF5F4D"/>
    <w:rsid w:val="00EF7A08"/>
    <w:rsid w:val="00EF7D67"/>
    <w:rsid w:val="00F00005"/>
    <w:rsid w:val="00F02FF5"/>
    <w:rsid w:val="00F06620"/>
    <w:rsid w:val="00F14DB8"/>
    <w:rsid w:val="00F17899"/>
    <w:rsid w:val="00F21F0C"/>
    <w:rsid w:val="00F23075"/>
    <w:rsid w:val="00F231A5"/>
    <w:rsid w:val="00F233FA"/>
    <w:rsid w:val="00F27466"/>
    <w:rsid w:val="00F2790E"/>
    <w:rsid w:val="00F3001F"/>
    <w:rsid w:val="00F31036"/>
    <w:rsid w:val="00F33DED"/>
    <w:rsid w:val="00F35A3A"/>
    <w:rsid w:val="00F37589"/>
    <w:rsid w:val="00F40CD1"/>
    <w:rsid w:val="00F418A0"/>
    <w:rsid w:val="00F427F0"/>
    <w:rsid w:val="00F43D70"/>
    <w:rsid w:val="00F44332"/>
    <w:rsid w:val="00F44DF0"/>
    <w:rsid w:val="00F44F63"/>
    <w:rsid w:val="00F45C38"/>
    <w:rsid w:val="00F50249"/>
    <w:rsid w:val="00F50782"/>
    <w:rsid w:val="00F512FE"/>
    <w:rsid w:val="00F53C7A"/>
    <w:rsid w:val="00F550E6"/>
    <w:rsid w:val="00F55949"/>
    <w:rsid w:val="00F5653E"/>
    <w:rsid w:val="00F57A46"/>
    <w:rsid w:val="00F60C7B"/>
    <w:rsid w:val="00F6221D"/>
    <w:rsid w:val="00F62A40"/>
    <w:rsid w:val="00F63545"/>
    <w:rsid w:val="00F644B8"/>
    <w:rsid w:val="00F64ADB"/>
    <w:rsid w:val="00F6523F"/>
    <w:rsid w:val="00F652B2"/>
    <w:rsid w:val="00F677F5"/>
    <w:rsid w:val="00F702AE"/>
    <w:rsid w:val="00F72ECC"/>
    <w:rsid w:val="00F74FF0"/>
    <w:rsid w:val="00F754FB"/>
    <w:rsid w:val="00F767E9"/>
    <w:rsid w:val="00F7746B"/>
    <w:rsid w:val="00F82BAF"/>
    <w:rsid w:val="00F855B0"/>
    <w:rsid w:val="00F94498"/>
    <w:rsid w:val="00F9568A"/>
    <w:rsid w:val="00F95EDB"/>
    <w:rsid w:val="00FA0713"/>
    <w:rsid w:val="00FA1188"/>
    <w:rsid w:val="00FA11F3"/>
    <w:rsid w:val="00FA1FC0"/>
    <w:rsid w:val="00FA4368"/>
    <w:rsid w:val="00FA7B0B"/>
    <w:rsid w:val="00FB2A50"/>
    <w:rsid w:val="00FB4872"/>
    <w:rsid w:val="00FB4DD6"/>
    <w:rsid w:val="00FB5210"/>
    <w:rsid w:val="00FB5338"/>
    <w:rsid w:val="00FB7677"/>
    <w:rsid w:val="00FB7799"/>
    <w:rsid w:val="00FC0F45"/>
    <w:rsid w:val="00FC2F52"/>
    <w:rsid w:val="00FC361A"/>
    <w:rsid w:val="00FC46A2"/>
    <w:rsid w:val="00FC6250"/>
    <w:rsid w:val="00FC7172"/>
    <w:rsid w:val="00FC7C16"/>
    <w:rsid w:val="00FD0240"/>
    <w:rsid w:val="00FD50C2"/>
    <w:rsid w:val="00FD6DF6"/>
    <w:rsid w:val="00FD7DD0"/>
    <w:rsid w:val="00FE280D"/>
    <w:rsid w:val="00FE4A0E"/>
    <w:rsid w:val="00FE4C23"/>
    <w:rsid w:val="00FE70FF"/>
    <w:rsid w:val="00FF2FF5"/>
    <w:rsid w:val="00FF34E5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86CF"/>
  <w15:docId w15:val="{220E8339-F89C-4D46-9658-AD97D86E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76C"/>
  </w:style>
  <w:style w:type="paragraph" w:styleId="Heading1">
    <w:name w:val="heading 1"/>
    <w:basedOn w:val="Normal"/>
    <w:next w:val="Normal"/>
    <w:link w:val="Heading1Char"/>
    <w:qFormat/>
    <w:rsid w:val="0075789F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kern w:val="32"/>
      <w:sz w:val="32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8662D2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nhideWhenUsed/>
    <w:qFormat/>
    <w:rsid w:val="0075789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GB" w:eastAsia="fr-FR"/>
    </w:rPr>
  </w:style>
  <w:style w:type="paragraph" w:styleId="Heading4">
    <w:name w:val="heading 4"/>
    <w:basedOn w:val="Normal"/>
    <w:next w:val="Normal"/>
    <w:link w:val="Heading4Char"/>
    <w:qFormat/>
    <w:rsid w:val="008662D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Arial" w:eastAsia="Times New Roman" w:hAnsi="Arial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80C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0C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unhideWhenUsed/>
    <w:rsid w:val="005C4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4E0D"/>
    <w:rPr>
      <w:rFonts w:ascii="Tahoma" w:hAnsi="Tahoma" w:cs="Tahoma"/>
      <w:sz w:val="16"/>
      <w:szCs w:val="16"/>
    </w:rPr>
  </w:style>
  <w:style w:type="paragraph" w:styleId="ListParagraph">
    <w:name w:val="List Paragraph"/>
    <w:aliases w:val="List Paragraph1,List1,Списък на абзаци,List Paragraph11,List Paragraph111,Colorful List - Accent 11,List Paragraph1111"/>
    <w:basedOn w:val="Normal"/>
    <w:link w:val="ListParagraphChar"/>
    <w:uiPriority w:val="34"/>
    <w:qFormat/>
    <w:rsid w:val="005C4E0D"/>
    <w:pPr>
      <w:ind w:left="720"/>
      <w:contextualSpacing/>
    </w:pPr>
  </w:style>
  <w:style w:type="table" w:styleId="TableGrid">
    <w:name w:val="Table Grid"/>
    <w:basedOn w:val="TableNormal"/>
    <w:uiPriority w:val="59"/>
    <w:rsid w:val="00890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A84523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4523"/>
    <w:rPr>
      <w:rFonts w:ascii="Calibri" w:eastAsia="Times New Roman" w:hAnsi="Calibri" w:cs="Times New Roman"/>
      <w:sz w:val="20"/>
      <w:szCs w:val="20"/>
    </w:rPr>
  </w:style>
  <w:style w:type="paragraph" w:customStyle="1" w:styleId="title1">
    <w:name w:val="title1"/>
    <w:basedOn w:val="Normal"/>
    <w:uiPriority w:val="99"/>
    <w:rsid w:val="0078184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customStyle="1" w:styleId="title2">
    <w:name w:val="title2"/>
    <w:basedOn w:val="Normal"/>
    <w:uiPriority w:val="99"/>
    <w:rsid w:val="00781848"/>
    <w:pPr>
      <w:spacing w:before="100" w:beforeAutospacing="1" w:after="100" w:afterAutospacing="1" w:line="240" w:lineRule="auto"/>
      <w:ind w:firstLine="964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search01">
    <w:name w:val="search01"/>
    <w:basedOn w:val="DefaultParagraphFont"/>
    <w:uiPriority w:val="99"/>
    <w:rsid w:val="00781848"/>
    <w:rPr>
      <w:rFonts w:cs="Times New Roman"/>
      <w:shd w:val="clear" w:color="auto" w:fill="FFFF66"/>
    </w:rPr>
  </w:style>
  <w:style w:type="character" w:customStyle="1" w:styleId="search22">
    <w:name w:val="search22"/>
    <w:basedOn w:val="DefaultParagraphFont"/>
    <w:uiPriority w:val="99"/>
    <w:rsid w:val="00781848"/>
    <w:rPr>
      <w:rFonts w:cs="Times New Roman"/>
      <w:shd w:val="clear" w:color="auto" w:fill="FF9999"/>
    </w:rPr>
  </w:style>
  <w:style w:type="character" w:customStyle="1" w:styleId="historyitemselected1">
    <w:name w:val="historyitemselected1"/>
    <w:basedOn w:val="DefaultParagraphFont"/>
    <w:uiPriority w:val="99"/>
    <w:rsid w:val="00781848"/>
    <w:rPr>
      <w:rFonts w:cs="Times New Roman"/>
      <w:b/>
      <w:bCs/>
      <w:color w:val="0086C6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81848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81848"/>
    <w:pPr>
      <w:widowControl w:val="0"/>
      <w:autoSpaceDE w:val="0"/>
      <w:autoSpaceDN w:val="0"/>
      <w:adjustRightInd w:val="0"/>
      <w:spacing w:after="0"/>
    </w:pPr>
    <w:rPr>
      <w:rFonts w:ascii="Times New Roman" w:hAnsi="Times New Roman"/>
      <w:b/>
      <w:bCs/>
      <w:lang w:eastAsia="bg-BG"/>
    </w:rPr>
  </w:style>
  <w:style w:type="character" w:customStyle="1" w:styleId="a">
    <w:name w:val="Основен текст_"/>
    <w:link w:val="a0"/>
    <w:uiPriority w:val="99"/>
    <w:locked/>
    <w:rsid w:val="00781848"/>
    <w:rPr>
      <w:sz w:val="23"/>
      <w:shd w:val="clear" w:color="auto" w:fill="FFFFFF"/>
    </w:rPr>
  </w:style>
  <w:style w:type="paragraph" w:customStyle="1" w:styleId="a0">
    <w:name w:val="Основен текст"/>
    <w:basedOn w:val="Normal"/>
    <w:link w:val="a"/>
    <w:uiPriority w:val="99"/>
    <w:rsid w:val="00781848"/>
    <w:pPr>
      <w:shd w:val="clear" w:color="auto" w:fill="FFFFFF"/>
      <w:spacing w:before="60" w:after="0" w:line="240" w:lineRule="atLeast"/>
      <w:ind w:hanging="720"/>
    </w:pPr>
    <w:rPr>
      <w:sz w:val="23"/>
      <w:shd w:val="clear" w:color="auto" w:fill="FFFFFF"/>
    </w:rPr>
  </w:style>
  <w:style w:type="character" w:customStyle="1" w:styleId="search52">
    <w:name w:val="search52"/>
    <w:basedOn w:val="DefaultParagraphFont"/>
    <w:uiPriority w:val="99"/>
    <w:rsid w:val="00781848"/>
    <w:rPr>
      <w:rFonts w:cs="Times New Roman"/>
      <w:shd w:val="clear" w:color="auto" w:fill="CCFF99"/>
    </w:rPr>
  </w:style>
  <w:style w:type="character" w:styleId="Hyperlink">
    <w:name w:val="Hyperlink"/>
    <w:basedOn w:val="DefaultParagraphFont"/>
    <w:uiPriority w:val="99"/>
    <w:unhideWhenUsed/>
    <w:rsid w:val="00781848"/>
    <w:rPr>
      <w:rFonts w:cs="Times New Roman"/>
      <w:color w:val="000000"/>
      <w:u w:val="none"/>
      <w:effect w:val="none"/>
    </w:rPr>
  </w:style>
  <w:style w:type="character" w:customStyle="1" w:styleId="spelle">
    <w:name w:val="spelle"/>
    <w:rsid w:val="00781848"/>
  </w:style>
  <w:style w:type="character" w:styleId="CommentReference">
    <w:name w:val="annotation reference"/>
    <w:basedOn w:val="DefaultParagraphFont"/>
    <w:uiPriority w:val="99"/>
    <w:unhideWhenUsed/>
    <w:rsid w:val="007E7C5A"/>
    <w:rPr>
      <w:sz w:val="16"/>
      <w:szCs w:val="16"/>
    </w:rPr>
  </w:style>
  <w:style w:type="paragraph" w:styleId="Revision">
    <w:name w:val="Revision"/>
    <w:hidden/>
    <w:uiPriority w:val="99"/>
    <w:semiHidden/>
    <w:rsid w:val="00233C8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75789F"/>
    <w:rPr>
      <w:rFonts w:ascii="Cambria" w:eastAsia="Times New Roman" w:hAnsi="Cambria" w:cs="Times New Roman"/>
      <w:b/>
      <w:kern w:val="32"/>
      <w:sz w:val="32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75789F"/>
    <w:rPr>
      <w:rFonts w:ascii="Cambria" w:eastAsia="Times New Roman" w:hAnsi="Cambria" w:cs="Times New Roman"/>
      <w:b/>
      <w:bCs/>
      <w:sz w:val="26"/>
      <w:szCs w:val="26"/>
      <w:lang w:val="en-GB" w:eastAsia="fr-FR"/>
    </w:rPr>
  </w:style>
  <w:style w:type="numbering" w:customStyle="1" w:styleId="NoList1">
    <w:name w:val="No List1"/>
    <w:next w:val="NoList"/>
    <w:semiHidden/>
    <w:unhideWhenUsed/>
    <w:rsid w:val="0075789F"/>
  </w:style>
  <w:style w:type="paragraph" w:styleId="Header">
    <w:name w:val="header"/>
    <w:basedOn w:val="Normal"/>
    <w:link w:val="HeaderChar"/>
    <w:uiPriority w:val="99"/>
    <w:rsid w:val="0075789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75789F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table" w:customStyle="1" w:styleId="TableGrid1">
    <w:name w:val="Table Grid1"/>
    <w:basedOn w:val="TableNormal"/>
    <w:next w:val="TableGrid"/>
    <w:uiPriority w:val="39"/>
    <w:rsid w:val="00757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5789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75789F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customStyle="1" w:styleId="CharChar1Char">
    <w:name w:val="Char Char1 Char"/>
    <w:basedOn w:val="Normal"/>
    <w:rsid w:val="0075789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1">
    <w:name w:val="1"/>
    <w:basedOn w:val="Normal"/>
    <w:rsid w:val="0075789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 Car Car"/>
    <w:basedOn w:val="Normal"/>
    <w:link w:val="FootnoteTextChar"/>
    <w:rsid w:val="00757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rsid w:val="0075789F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t"/>
    <w:rsid w:val="0075789F"/>
    <w:rPr>
      <w:vertAlign w:val="superscript"/>
    </w:rPr>
  </w:style>
  <w:style w:type="character" w:styleId="PageNumber">
    <w:name w:val="page number"/>
    <w:rsid w:val="0075789F"/>
  </w:style>
  <w:style w:type="paragraph" w:customStyle="1" w:styleId="CharCharCharCharCharCharCharCharCharCharCharCharChar">
    <w:name w:val="Char Char Char Char Char Char Char Char Char Char Char Char Char"/>
    <w:basedOn w:val="Normal"/>
    <w:rsid w:val="0075789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2Char">
    <w:name w:val="Heading 2 Char"/>
    <w:basedOn w:val="DefaultParagraphFont"/>
    <w:link w:val="Heading2"/>
    <w:rsid w:val="008662D2"/>
    <w:rPr>
      <w:rFonts w:ascii="Times New Roman" w:eastAsia="Times New Roman" w:hAnsi="Times New Roman" w:cs="Times New Roman"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rsid w:val="008662D2"/>
    <w:rPr>
      <w:rFonts w:ascii="Arial" w:eastAsia="Times New Roman" w:hAnsi="Arial" w:cs="Times New Roman"/>
      <w:b/>
      <w:bCs/>
      <w:sz w:val="20"/>
      <w:szCs w:val="20"/>
    </w:rPr>
  </w:style>
  <w:style w:type="numbering" w:customStyle="1" w:styleId="NoList2">
    <w:name w:val="No List2"/>
    <w:next w:val="NoList"/>
    <w:semiHidden/>
    <w:rsid w:val="008662D2"/>
  </w:style>
  <w:style w:type="paragraph" w:styleId="BodyText">
    <w:name w:val="Body Text"/>
    <w:basedOn w:val="Normal"/>
    <w:link w:val="BodyTextChar"/>
    <w:rsid w:val="008662D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662D2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8662D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8662D2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qFormat/>
    <w:rsid w:val="008662D2"/>
    <w:rPr>
      <w:i/>
      <w:iCs/>
    </w:rPr>
  </w:style>
  <w:style w:type="paragraph" w:styleId="List">
    <w:name w:val="List"/>
    <w:basedOn w:val="Normal"/>
    <w:rsid w:val="008662D2"/>
    <w:pPr>
      <w:overflowPunct w:val="0"/>
      <w:autoSpaceDE w:val="0"/>
      <w:autoSpaceDN w:val="0"/>
      <w:adjustRightInd w:val="0"/>
      <w:spacing w:after="0" w:line="240" w:lineRule="auto"/>
      <w:ind w:left="283" w:hanging="283"/>
      <w:contextualSpacing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Salutation">
    <w:name w:val="Salutation"/>
    <w:basedOn w:val="Normal"/>
    <w:next w:val="Normal"/>
    <w:link w:val="SalutationChar"/>
    <w:rsid w:val="008662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alutationChar">
    <w:name w:val="Salutation Char"/>
    <w:basedOn w:val="DefaultParagraphFont"/>
    <w:link w:val="Salutation"/>
    <w:rsid w:val="008662D2"/>
    <w:rPr>
      <w:rFonts w:ascii="Arial" w:eastAsia="Times New Roman" w:hAnsi="Arial" w:cs="Times New Roman"/>
      <w:sz w:val="20"/>
      <w:szCs w:val="20"/>
      <w:lang w:val="en-US"/>
    </w:rPr>
  </w:style>
  <w:style w:type="paragraph" w:styleId="Closing">
    <w:name w:val="Closing"/>
    <w:basedOn w:val="Normal"/>
    <w:link w:val="ClosingChar"/>
    <w:rsid w:val="008662D2"/>
    <w:pPr>
      <w:overflowPunct w:val="0"/>
      <w:autoSpaceDE w:val="0"/>
      <w:autoSpaceDN w:val="0"/>
      <w:adjustRightInd w:val="0"/>
      <w:spacing w:after="0" w:line="240" w:lineRule="auto"/>
      <w:ind w:left="4252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ClosingChar">
    <w:name w:val="Closing Char"/>
    <w:basedOn w:val="DefaultParagraphFont"/>
    <w:link w:val="Closing"/>
    <w:rsid w:val="008662D2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InsideAddress">
    <w:name w:val="Inside Address"/>
    <w:basedOn w:val="Normal"/>
    <w:rsid w:val="008662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Signature">
    <w:name w:val="Signature"/>
    <w:basedOn w:val="Normal"/>
    <w:link w:val="SignatureChar"/>
    <w:rsid w:val="008662D2"/>
    <w:pPr>
      <w:overflowPunct w:val="0"/>
      <w:autoSpaceDE w:val="0"/>
      <w:autoSpaceDN w:val="0"/>
      <w:adjustRightInd w:val="0"/>
      <w:spacing w:after="0" w:line="240" w:lineRule="auto"/>
      <w:ind w:left="4252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gnatureChar">
    <w:name w:val="Signature Char"/>
    <w:basedOn w:val="DefaultParagraphFont"/>
    <w:link w:val="Signature"/>
    <w:rsid w:val="008662D2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ReferenceLine">
    <w:name w:val="Reference Line"/>
    <w:basedOn w:val="BodyText"/>
    <w:rsid w:val="008662D2"/>
  </w:style>
  <w:style w:type="paragraph" w:styleId="BodyTextFirstIndent">
    <w:name w:val="Body Text First Indent"/>
    <w:basedOn w:val="BodyText"/>
    <w:link w:val="BodyTextFirstIndentChar"/>
    <w:rsid w:val="008662D2"/>
    <w:pPr>
      <w:spacing w:after="120"/>
      <w:ind w:firstLine="210"/>
      <w:jc w:val="left"/>
    </w:pPr>
    <w:rPr>
      <w:rFonts w:ascii="Arial" w:hAnsi="Arial"/>
      <w:lang w:val="en-US"/>
    </w:rPr>
  </w:style>
  <w:style w:type="character" w:customStyle="1" w:styleId="BodyTextFirstIndentChar">
    <w:name w:val="Body Text First Indent Char"/>
    <w:basedOn w:val="BodyTextChar"/>
    <w:link w:val="BodyTextFirstIndent"/>
    <w:rsid w:val="008662D2"/>
    <w:rPr>
      <w:rFonts w:ascii="Arial" w:eastAsia="Times New Roman" w:hAnsi="Arial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8662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List Paragraph1 Char,List1 Char,Списък на абзаци Char,List Paragraph11 Char,List Paragraph111 Char,Colorful List - Accent 11 Char,List Paragraph1111 Char"/>
    <w:link w:val="ListParagraph"/>
    <w:uiPriority w:val="34"/>
    <w:locked/>
    <w:rsid w:val="00A256D0"/>
  </w:style>
  <w:style w:type="table" w:customStyle="1" w:styleId="TableGrid2">
    <w:name w:val="Table Grid2"/>
    <w:basedOn w:val="TableNormal"/>
    <w:next w:val="TableGrid"/>
    <w:uiPriority w:val="39"/>
    <w:rsid w:val="00A34AF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34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4AFD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A34AFD"/>
    <w:rPr>
      <w:vertAlign w:val="superscript"/>
    </w:rPr>
  </w:style>
  <w:style w:type="paragraph" w:styleId="NoSpacing">
    <w:name w:val="No Spacing"/>
    <w:link w:val="NoSpacingChar"/>
    <w:uiPriority w:val="1"/>
    <w:qFormat/>
    <w:rsid w:val="00A34AF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34AFD"/>
    <w:rPr>
      <w:rFonts w:eastAsiaTheme="minorEastAsia"/>
      <w:lang w:val="en-US"/>
    </w:rPr>
  </w:style>
  <w:style w:type="character" w:customStyle="1" w:styleId="CommentSubjectChar1">
    <w:name w:val="Comment Subject Char1"/>
    <w:basedOn w:val="CommentTextChar"/>
    <w:uiPriority w:val="99"/>
    <w:semiHidden/>
    <w:rsid w:val="003935EC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10">
    <w:name w:val="Основен текст1"/>
    <w:basedOn w:val="Normal"/>
    <w:uiPriority w:val="99"/>
    <w:rsid w:val="003935EC"/>
    <w:pPr>
      <w:shd w:val="clear" w:color="auto" w:fill="FFFFFF"/>
      <w:spacing w:before="60" w:after="0" w:line="240" w:lineRule="atLeast"/>
      <w:ind w:hanging="720"/>
    </w:pPr>
    <w:rPr>
      <w:sz w:val="23"/>
      <w:shd w:val="clear" w:color="auto" w:fill="FFFFF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35EC"/>
    <w:pPr>
      <w:keepLines/>
      <w:widowControl/>
      <w:autoSpaceDE/>
      <w:autoSpaceDN/>
      <w:adjustRightInd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3935EC"/>
    <w:pPr>
      <w:spacing w:after="100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3935EC"/>
    <w:pPr>
      <w:spacing w:after="100"/>
    </w:pPr>
    <w:rPr>
      <w:rFonts w:eastAsiaTheme="minorEastAsia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935EC"/>
    <w:pPr>
      <w:spacing w:after="100"/>
      <w:ind w:left="440"/>
    </w:pPr>
    <w:rPr>
      <w:rFonts w:eastAsiaTheme="minorEastAsia"/>
      <w:lang w:val="en-US" w:eastAsia="ja-JP"/>
    </w:rPr>
  </w:style>
  <w:style w:type="paragraph" w:customStyle="1" w:styleId="Default">
    <w:name w:val="Default"/>
    <w:rsid w:val="003174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Heading1TimesNewRoman">
    <w:name w:val="Heading 1 + Times New Roman"/>
    <w:aliases w:val="14 pt,All caps,Before:  0 pt,After:  0 pt + First..."/>
    <w:basedOn w:val="Normal"/>
    <w:rsid w:val="0031744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paragraph" w:customStyle="1" w:styleId="BodyText21">
    <w:name w:val="Body Text 21"/>
    <w:basedOn w:val="Normal"/>
    <w:rsid w:val="00317443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bg-BG"/>
    </w:rPr>
  </w:style>
  <w:style w:type="paragraph" w:customStyle="1" w:styleId="ql-align-justify">
    <w:name w:val="ql-align-justify"/>
    <w:basedOn w:val="Normal"/>
    <w:rsid w:val="00580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8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4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739EC-388E-41F1-A87A-13335AFE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1849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Ventsi Dimitrov</cp:lastModifiedBy>
  <cp:revision>2</cp:revision>
  <cp:lastPrinted>2017-06-19T13:20:00Z</cp:lastPrinted>
  <dcterms:created xsi:type="dcterms:W3CDTF">2023-05-11T06:25:00Z</dcterms:created>
  <dcterms:modified xsi:type="dcterms:W3CDTF">2023-05-11T06:25:00Z</dcterms:modified>
</cp:coreProperties>
</file>